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02207" w:rsidRDefault="00A2780F" w:rsidP="00775A50">
      <w:pPr>
        <w:spacing w:after="200" w:line="360" w:lineRule="auto"/>
        <w:jc w:val="both"/>
        <w:rPr>
          <w:rFonts w:ascii="Palatino Linotype" w:hAnsi="Palatino Linotype"/>
        </w:rPr>
      </w:pPr>
      <w:r w:rsidRPr="00202207">
        <w:rPr>
          <w:rFonts w:ascii="Palatino Linotype" w:hAnsi="Palatino Linotype"/>
        </w:rPr>
        <w:t>Resolución</w:t>
      </w:r>
      <w:r w:rsidR="00D730A4" w:rsidRPr="00202207">
        <w:rPr>
          <w:rFonts w:ascii="Palatino Linotype" w:hAnsi="Palatino Linotype"/>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rPr>
        <w:t>Pleno</w:t>
      </w:r>
      <w:r w:rsidR="00D730A4" w:rsidRPr="00202207">
        <w:rPr>
          <w:rFonts w:ascii="Palatino Linotype" w:hAnsi="Palatino Linotype"/>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rPr>
        <w:t>Instituto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Transparencia,</w:t>
      </w:r>
      <w:r w:rsidR="00D730A4" w:rsidRPr="00202207">
        <w:rPr>
          <w:rFonts w:ascii="Palatino Linotype" w:hAnsi="Palatino Linotype"/>
        </w:rPr>
        <w:t xml:space="preserve"> </w:t>
      </w:r>
      <w:r w:rsidRPr="00202207">
        <w:rPr>
          <w:rFonts w:ascii="Palatino Linotype" w:hAnsi="Palatino Linotype"/>
        </w:rPr>
        <w:t>Acceso</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Información</w:t>
      </w:r>
      <w:r w:rsidR="00D730A4" w:rsidRPr="00202207">
        <w:rPr>
          <w:rFonts w:ascii="Palatino Linotype" w:hAnsi="Palatino Linotype"/>
        </w:rPr>
        <w:t xml:space="preserve"> </w:t>
      </w:r>
      <w:r w:rsidRPr="00202207">
        <w:rPr>
          <w:rFonts w:ascii="Palatino Linotype" w:hAnsi="Palatino Linotype"/>
        </w:rPr>
        <w:t>Pública</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Protección</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Datos</w:t>
      </w:r>
      <w:r w:rsidR="00D730A4" w:rsidRPr="00202207">
        <w:rPr>
          <w:rFonts w:ascii="Palatino Linotype" w:hAnsi="Palatino Linotype"/>
        </w:rPr>
        <w:t xml:space="preserve"> </w:t>
      </w:r>
      <w:r w:rsidRPr="00202207">
        <w:rPr>
          <w:rFonts w:ascii="Palatino Linotype" w:hAnsi="Palatino Linotype"/>
        </w:rPr>
        <w:t>Personales</w:t>
      </w:r>
      <w:r w:rsidR="00D730A4" w:rsidRPr="00202207">
        <w:rPr>
          <w:rFonts w:ascii="Palatino Linotype" w:hAnsi="Palatino Linotype"/>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rPr>
        <w:t>Estado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México</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Municipios,</w:t>
      </w:r>
      <w:r w:rsidR="00D730A4" w:rsidRPr="00202207">
        <w:rPr>
          <w:rFonts w:ascii="Palatino Linotype" w:hAnsi="Palatino Linotype"/>
        </w:rPr>
        <w:t xml:space="preserve"> </w:t>
      </w:r>
      <w:r w:rsidRPr="00202207">
        <w:rPr>
          <w:rFonts w:ascii="Palatino Linotype" w:hAnsi="Palatino Linotype"/>
        </w:rPr>
        <w:t>con</w:t>
      </w:r>
      <w:r w:rsidR="00D730A4" w:rsidRPr="00202207">
        <w:rPr>
          <w:rFonts w:ascii="Palatino Linotype" w:hAnsi="Palatino Linotype"/>
        </w:rPr>
        <w:t xml:space="preserve"> </w:t>
      </w:r>
      <w:r w:rsidRPr="00202207">
        <w:rPr>
          <w:rFonts w:ascii="Palatino Linotype" w:hAnsi="Palatino Linotype"/>
        </w:rPr>
        <w:t>domicilio</w:t>
      </w:r>
      <w:r w:rsidR="00D730A4" w:rsidRPr="00202207">
        <w:rPr>
          <w:rFonts w:ascii="Palatino Linotype" w:hAnsi="Palatino Linotype"/>
        </w:rPr>
        <w:t xml:space="preserve"> </w:t>
      </w: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Metepec,</w:t>
      </w:r>
      <w:r w:rsidR="00D730A4" w:rsidRPr="00202207">
        <w:rPr>
          <w:rFonts w:ascii="Palatino Linotype" w:hAnsi="Palatino Linotype"/>
        </w:rPr>
        <w:t xml:space="preserve"> </w:t>
      </w:r>
      <w:r w:rsidRPr="00202207">
        <w:rPr>
          <w:rFonts w:ascii="Palatino Linotype" w:hAnsi="Palatino Linotype"/>
        </w:rPr>
        <w:t>Estado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México,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fecha</w:t>
      </w:r>
      <w:r w:rsidR="00D730A4" w:rsidRPr="00202207">
        <w:rPr>
          <w:rFonts w:ascii="Palatino Linotype" w:hAnsi="Palatino Linotype"/>
        </w:rPr>
        <w:t xml:space="preserve"> </w:t>
      </w:r>
      <w:r w:rsidR="007F2A53" w:rsidRPr="00202207">
        <w:rPr>
          <w:rFonts w:ascii="Palatino Linotype" w:hAnsi="Palatino Linotype"/>
        </w:rPr>
        <w:t xml:space="preserve">treinta y uno </w:t>
      </w:r>
      <w:r w:rsidR="00A30049" w:rsidRPr="00202207">
        <w:rPr>
          <w:rFonts w:ascii="Palatino Linotype" w:hAnsi="Palatino Linotype"/>
        </w:rPr>
        <w:t>de</w:t>
      </w:r>
      <w:r w:rsidR="00D730A4" w:rsidRPr="00202207">
        <w:rPr>
          <w:rFonts w:ascii="Palatino Linotype" w:hAnsi="Palatino Linotype"/>
        </w:rPr>
        <w:t xml:space="preserve"> </w:t>
      </w:r>
      <w:r w:rsidR="007F2A53" w:rsidRPr="00202207">
        <w:rPr>
          <w:rFonts w:ascii="Palatino Linotype" w:hAnsi="Palatino Linotype"/>
        </w:rPr>
        <w:t xml:space="preserve">octubre </w:t>
      </w:r>
      <w:r w:rsidR="00A30049" w:rsidRPr="00202207">
        <w:rPr>
          <w:rFonts w:ascii="Palatino Linotype" w:hAnsi="Palatino Linotype"/>
        </w:rPr>
        <w:t>de</w:t>
      </w:r>
      <w:r w:rsidR="00D730A4" w:rsidRPr="00202207">
        <w:rPr>
          <w:rFonts w:ascii="Palatino Linotype" w:hAnsi="Palatino Linotype"/>
        </w:rPr>
        <w:t xml:space="preserve"> </w:t>
      </w:r>
      <w:r w:rsidR="00A30049" w:rsidRPr="00202207">
        <w:rPr>
          <w:rFonts w:ascii="Palatino Linotype" w:hAnsi="Palatino Linotype"/>
        </w:rPr>
        <w:t>dos</w:t>
      </w:r>
      <w:r w:rsidR="00D730A4" w:rsidRPr="00202207">
        <w:rPr>
          <w:rFonts w:ascii="Palatino Linotype" w:hAnsi="Palatino Linotype"/>
        </w:rPr>
        <w:t xml:space="preserve"> </w:t>
      </w:r>
      <w:r w:rsidR="00A30049" w:rsidRPr="00202207">
        <w:rPr>
          <w:rFonts w:ascii="Palatino Linotype" w:hAnsi="Palatino Linotype"/>
        </w:rPr>
        <w:t>mil</w:t>
      </w:r>
      <w:r w:rsidR="00D730A4" w:rsidRPr="00202207">
        <w:rPr>
          <w:rFonts w:ascii="Palatino Linotype" w:hAnsi="Palatino Linotype"/>
        </w:rPr>
        <w:t xml:space="preserve"> </w:t>
      </w:r>
      <w:r w:rsidR="00A30049" w:rsidRPr="00202207">
        <w:rPr>
          <w:rFonts w:ascii="Palatino Linotype" w:hAnsi="Palatino Linotype"/>
        </w:rPr>
        <w:t>dieciocho</w:t>
      </w:r>
      <w:r w:rsidRPr="00202207">
        <w:rPr>
          <w:rFonts w:ascii="Palatino Linotype" w:hAnsi="Palatino Linotype"/>
        </w:rPr>
        <w:t>.</w:t>
      </w:r>
    </w:p>
    <w:p w:rsidR="00F413DE" w:rsidRPr="00202207" w:rsidRDefault="00F413DE" w:rsidP="0068007F">
      <w:pPr>
        <w:spacing w:before="120" w:after="120" w:line="360" w:lineRule="auto"/>
        <w:jc w:val="both"/>
        <w:rPr>
          <w:rFonts w:ascii="Palatino Linotype" w:hAnsi="Palatino Linotype"/>
        </w:rPr>
      </w:pPr>
      <w:r w:rsidRPr="00202207">
        <w:rPr>
          <w:rFonts w:ascii="Palatino Linotype" w:hAnsi="Palatino Linotype"/>
          <w:b/>
        </w:rPr>
        <w:t>VISTO</w:t>
      </w:r>
      <w:r w:rsidR="00D730A4" w:rsidRPr="00202207">
        <w:rPr>
          <w:rFonts w:ascii="Palatino Linotype" w:hAnsi="Palatino Linotype"/>
        </w:rPr>
        <w:t xml:space="preserve"> </w:t>
      </w:r>
      <w:r w:rsidR="00DD5205" w:rsidRPr="00202207">
        <w:rPr>
          <w:rFonts w:ascii="Palatino Linotype" w:hAnsi="Palatino Linotype"/>
        </w:rPr>
        <w:t>el</w:t>
      </w:r>
      <w:r w:rsidR="00D730A4" w:rsidRPr="00202207">
        <w:rPr>
          <w:rFonts w:ascii="Palatino Linotype" w:hAnsi="Palatino Linotype"/>
        </w:rPr>
        <w:t xml:space="preserve"> </w:t>
      </w:r>
      <w:r w:rsidRPr="00202207">
        <w:rPr>
          <w:rFonts w:ascii="Palatino Linotype" w:hAnsi="Palatino Linotype"/>
        </w:rPr>
        <w:t>expediente</w:t>
      </w:r>
      <w:r w:rsidR="00D730A4" w:rsidRPr="00202207">
        <w:rPr>
          <w:rFonts w:ascii="Palatino Linotype" w:hAnsi="Palatino Linotype"/>
        </w:rPr>
        <w:t xml:space="preserve"> </w:t>
      </w:r>
      <w:r w:rsidRPr="00202207">
        <w:rPr>
          <w:rFonts w:ascii="Palatino Linotype" w:hAnsi="Palatino Linotype"/>
        </w:rPr>
        <w:t>formado</w:t>
      </w:r>
      <w:r w:rsidR="00D730A4" w:rsidRPr="00202207">
        <w:rPr>
          <w:rFonts w:ascii="Palatino Linotype" w:hAnsi="Palatino Linotype"/>
        </w:rPr>
        <w:t xml:space="preserve"> </w:t>
      </w:r>
      <w:r w:rsidRPr="00202207">
        <w:rPr>
          <w:rFonts w:ascii="Palatino Linotype" w:hAnsi="Palatino Linotype"/>
        </w:rPr>
        <w:t>con</w:t>
      </w:r>
      <w:r w:rsidR="00D730A4" w:rsidRPr="00202207">
        <w:rPr>
          <w:rFonts w:ascii="Palatino Linotype" w:hAnsi="Palatino Linotype"/>
        </w:rPr>
        <w:t xml:space="preserve"> </w:t>
      </w:r>
      <w:r w:rsidRPr="00202207">
        <w:rPr>
          <w:rFonts w:ascii="Palatino Linotype" w:hAnsi="Palatino Linotype"/>
        </w:rPr>
        <w:t>motivo</w:t>
      </w:r>
      <w:r w:rsidR="00D730A4" w:rsidRPr="00202207">
        <w:rPr>
          <w:rFonts w:ascii="Palatino Linotype" w:hAnsi="Palatino Linotype"/>
        </w:rPr>
        <w:t xml:space="preserve"> </w:t>
      </w:r>
      <w:r w:rsidRPr="00202207">
        <w:rPr>
          <w:rFonts w:ascii="Palatino Linotype" w:hAnsi="Palatino Linotype"/>
        </w:rPr>
        <w:t>de</w:t>
      </w:r>
      <w:r w:rsidR="00DD5205" w:rsidRPr="00202207">
        <w:rPr>
          <w:rFonts w:ascii="Palatino Linotype" w:hAnsi="Palatino Linotype"/>
        </w:rPr>
        <w:t>l</w:t>
      </w:r>
      <w:r w:rsidR="00D730A4" w:rsidRPr="00202207">
        <w:rPr>
          <w:rFonts w:ascii="Palatino Linotype" w:hAnsi="Palatino Linotype"/>
        </w:rPr>
        <w:t xml:space="preserve"> </w:t>
      </w:r>
      <w:r w:rsidRPr="00202207">
        <w:rPr>
          <w:rFonts w:ascii="Palatino Linotype" w:hAnsi="Palatino Linotype"/>
        </w:rPr>
        <w:t>recurso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revisión</w:t>
      </w:r>
      <w:r w:rsidR="00D730A4" w:rsidRPr="00202207">
        <w:rPr>
          <w:rFonts w:ascii="Palatino Linotype" w:hAnsi="Palatino Linotype"/>
        </w:rPr>
        <w:t xml:space="preserve"> </w:t>
      </w:r>
      <w:r w:rsidR="007F2A53" w:rsidRPr="00202207">
        <w:rPr>
          <w:rFonts w:ascii="Palatino Linotype" w:hAnsi="Palatino Linotype"/>
          <w:b/>
        </w:rPr>
        <w:t>03397</w:t>
      </w:r>
      <w:r w:rsidR="00D51347" w:rsidRPr="00202207">
        <w:rPr>
          <w:rFonts w:ascii="Palatino Linotype" w:hAnsi="Palatino Linotype"/>
          <w:b/>
        </w:rPr>
        <w:t>/INFOEM/IP/RR/2018</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promovido</w:t>
      </w:r>
      <w:r w:rsidR="00D730A4" w:rsidRPr="00202207">
        <w:rPr>
          <w:rFonts w:ascii="Palatino Linotype" w:hAnsi="Palatino Linotype"/>
        </w:rPr>
        <w:t xml:space="preserve"> </w:t>
      </w:r>
      <w:r w:rsidRPr="00202207">
        <w:rPr>
          <w:rFonts w:ascii="Palatino Linotype" w:hAnsi="Palatino Linotype"/>
        </w:rPr>
        <w:t>por</w:t>
      </w:r>
      <w:r w:rsidR="00D730A4" w:rsidRPr="00202207">
        <w:rPr>
          <w:rFonts w:ascii="Palatino Linotype" w:hAnsi="Palatino Linotype"/>
        </w:rPr>
        <w:t xml:space="preserve"> </w:t>
      </w:r>
      <w:r w:rsidR="00D300C4" w:rsidRPr="00202207">
        <w:rPr>
          <w:rFonts w:ascii="Palatino Linotype" w:hAnsi="Palatino Linotype"/>
        </w:rPr>
        <w:t xml:space="preserve">el </w:t>
      </w:r>
      <w:r w:rsidR="00D300C4" w:rsidRPr="00202207">
        <w:rPr>
          <w:rFonts w:ascii="Palatino Linotype" w:hAnsi="Palatino Linotype"/>
          <w:b/>
        </w:rPr>
        <w:t xml:space="preserve">C. </w:t>
      </w:r>
      <w:r w:rsidR="006C501A" w:rsidRPr="006C501A">
        <w:rPr>
          <w:rFonts w:ascii="Palatino Linotype" w:hAnsi="Palatino Linotype"/>
          <w:b/>
        </w:rPr>
        <w:t>XXXX XXXXXXXXX X</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lo</w:t>
      </w:r>
      <w:r w:rsidR="00D730A4" w:rsidRPr="00202207">
        <w:rPr>
          <w:rFonts w:ascii="Palatino Linotype" w:hAnsi="Palatino Linotype"/>
        </w:rPr>
        <w:t xml:space="preserve"> </w:t>
      </w:r>
      <w:r w:rsidRPr="00202207">
        <w:rPr>
          <w:rFonts w:ascii="Palatino Linotype" w:hAnsi="Palatino Linotype"/>
        </w:rPr>
        <w:t>sucesivo</w:t>
      </w:r>
      <w:r w:rsidR="00D730A4" w:rsidRPr="00202207">
        <w:rPr>
          <w:rFonts w:ascii="Palatino Linotype" w:hAnsi="Palatino Linotype"/>
        </w:rPr>
        <w:t xml:space="preserve"> </w:t>
      </w:r>
      <w:r w:rsidR="007E30BA" w:rsidRPr="00202207">
        <w:rPr>
          <w:rFonts w:ascii="Palatino Linotype" w:hAnsi="Palatino Linotype"/>
          <w:b/>
        </w:rPr>
        <w:t>EL RECURRENTE</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contra</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respuesta</w:t>
      </w:r>
      <w:r w:rsidR="00D730A4" w:rsidRPr="00202207">
        <w:rPr>
          <w:rFonts w:ascii="Palatino Linotype" w:hAnsi="Palatino Linotype"/>
        </w:rPr>
        <w:t xml:space="preserve"> </w:t>
      </w:r>
      <w:r w:rsidRPr="00202207">
        <w:rPr>
          <w:rFonts w:ascii="Palatino Linotype" w:hAnsi="Palatino Linotype"/>
        </w:rPr>
        <w:t>emitida</w:t>
      </w:r>
      <w:r w:rsidR="00D730A4" w:rsidRPr="00202207">
        <w:rPr>
          <w:rFonts w:ascii="Palatino Linotype" w:hAnsi="Palatino Linotype"/>
        </w:rPr>
        <w:t xml:space="preserve"> </w:t>
      </w:r>
      <w:r w:rsidRPr="00202207">
        <w:rPr>
          <w:rFonts w:ascii="Palatino Linotype" w:hAnsi="Palatino Linotype"/>
        </w:rPr>
        <w:t>por</w:t>
      </w:r>
      <w:r w:rsidR="00D730A4" w:rsidRPr="00202207">
        <w:rPr>
          <w:rFonts w:ascii="Palatino Linotype" w:hAnsi="Palatino Linotype"/>
        </w:rPr>
        <w:t xml:space="preserve"> </w:t>
      </w:r>
      <w:r w:rsidR="000104F0" w:rsidRPr="00202207">
        <w:rPr>
          <w:rFonts w:ascii="Palatino Linotype" w:hAnsi="Palatino Linotype"/>
        </w:rPr>
        <w:t>el</w:t>
      </w:r>
      <w:r w:rsidR="00D730A4" w:rsidRPr="00202207">
        <w:rPr>
          <w:rFonts w:ascii="Palatino Linotype" w:hAnsi="Palatino Linotype"/>
        </w:rPr>
        <w:t xml:space="preserve"> </w:t>
      </w:r>
      <w:r w:rsidR="007E30BA" w:rsidRPr="00202207">
        <w:rPr>
          <w:rFonts w:ascii="Palatino Linotype" w:hAnsi="Palatino Linotype"/>
          <w:b/>
        </w:rPr>
        <w:t xml:space="preserve">Ayuntamiento de </w:t>
      </w:r>
      <w:r w:rsidR="007F2A53" w:rsidRPr="00202207">
        <w:rPr>
          <w:rFonts w:ascii="Palatino Linotype" w:hAnsi="Palatino Linotype"/>
          <w:b/>
        </w:rPr>
        <w:t>Coatepec Harinas</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lo</w:t>
      </w:r>
      <w:r w:rsidR="00D730A4" w:rsidRPr="00202207">
        <w:rPr>
          <w:rFonts w:ascii="Palatino Linotype" w:hAnsi="Palatino Linotype"/>
        </w:rPr>
        <w:t xml:space="preserve"> </w:t>
      </w:r>
      <w:r w:rsidRPr="00202207">
        <w:rPr>
          <w:rFonts w:ascii="Palatino Linotype" w:hAnsi="Palatino Linotype"/>
        </w:rPr>
        <w:t>sucesivo</w:t>
      </w:r>
      <w:r w:rsidR="00D730A4" w:rsidRPr="00202207">
        <w:rPr>
          <w:rFonts w:ascii="Palatino Linotype" w:hAnsi="Palatino Linotype"/>
        </w:rPr>
        <w:t xml:space="preserve"> </w:t>
      </w:r>
      <w:r w:rsidRPr="00202207">
        <w:rPr>
          <w:rFonts w:ascii="Palatino Linotype" w:hAnsi="Palatino Linotype"/>
          <w:b/>
        </w:rPr>
        <w:t>EL</w:t>
      </w:r>
      <w:r w:rsidR="00D730A4" w:rsidRPr="00202207">
        <w:rPr>
          <w:rFonts w:ascii="Palatino Linotype" w:hAnsi="Palatino Linotype"/>
          <w:b/>
        </w:rPr>
        <w:t xml:space="preserve"> </w:t>
      </w:r>
      <w:r w:rsidRPr="00202207">
        <w:rPr>
          <w:rFonts w:ascii="Palatino Linotype" w:hAnsi="Palatino Linotype"/>
          <w:b/>
        </w:rPr>
        <w:t>SUJETO</w:t>
      </w:r>
      <w:r w:rsidR="00D730A4" w:rsidRPr="00202207">
        <w:rPr>
          <w:rFonts w:ascii="Palatino Linotype" w:hAnsi="Palatino Linotype"/>
          <w:b/>
        </w:rPr>
        <w:t xml:space="preserve"> </w:t>
      </w:r>
      <w:r w:rsidRPr="00202207">
        <w:rPr>
          <w:rFonts w:ascii="Palatino Linotype" w:hAnsi="Palatino Linotype"/>
          <w:b/>
        </w:rPr>
        <w:t>OBLIGADO</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se</w:t>
      </w:r>
      <w:r w:rsidR="00D730A4" w:rsidRPr="00202207">
        <w:rPr>
          <w:rFonts w:ascii="Palatino Linotype" w:hAnsi="Palatino Linotype"/>
        </w:rPr>
        <w:t xml:space="preserve"> </w:t>
      </w:r>
      <w:r w:rsidRPr="00202207">
        <w:rPr>
          <w:rFonts w:ascii="Palatino Linotype" w:hAnsi="Palatino Linotype"/>
        </w:rPr>
        <w:t>procede</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dictar</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presente</w:t>
      </w:r>
      <w:r w:rsidR="00D730A4" w:rsidRPr="00202207">
        <w:rPr>
          <w:rFonts w:ascii="Palatino Linotype" w:hAnsi="Palatino Linotype"/>
        </w:rPr>
        <w:t xml:space="preserve"> </w:t>
      </w:r>
      <w:r w:rsidRPr="00202207">
        <w:rPr>
          <w:rFonts w:ascii="Palatino Linotype" w:hAnsi="Palatino Linotype"/>
        </w:rPr>
        <w:t>resolución</w:t>
      </w:r>
      <w:r w:rsidR="00D730A4" w:rsidRPr="00202207">
        <w:rPr>
          <w:rFonts w:ascii="Palatino Linotype" w:hAnsi="Palatino Linotype"/>
        </w:rPr>
        <w:t xml:space="preserve"> </w:t>
      </w:r>
      <w:r w:rsidRPr="00202207">
        <w:rPr>
          <w:rFonts w:ascii="Palatino Linotype" w:hAnsi="Palatino Linotype"/>
        </w:rPr>
        <w:t>con</w:t>
      </w:r>
      <w:r w:rsidR="00D730A4" w:rsidRPr="00202207">
        <w:rPr>
          <w:rFonts w:ascii="Palatino Linotype" w:hAnsi="Palatino Linotype"/>
        </w:rPr>
        <w:t xml:space="preserve"> </w:t>
      </w:r>
      <w:r w:rsidRPr="00202207">
        <w:rPr>
          <w:rFonts w:ascii="Palatino Linotype" w:hAnsi="Palatino Linotype"/>
        </w:rPr>
        <w:t>base</w:t>
      </w:r>
      <w:r w:rsidR="00D730A4" w:rsidRPr="00202207">
        <w:rPr>
          <w:rFonts w:ascii="Palatino Linotype" w:hAnsi="Palatino Linotype"/>
        </w:rPr>
        <w:t xml:space="preserve"> </w:t>
      </w: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lo</w:t>
      </w:r>
      <w:r w:rsidR="00D730A4" w:rsidRPr="00202207">
        <w:rPr>
          <w:rFonts w:ascii="Palatino Linotype" w:hAnsi="Palatino Linotype"/>
        </w:rPr>
        <w:t xml:space="preserve"> </w:t>
      </w:r>
      <w:r w:rsidRPr="00202207">
        <w:rPr>
          <w:rFonts w:ascii="Palatino Linotype" w:hAnsi="Palatino Linotype"/>
        </w:rPr>
        <w:t>siguiente:</w:t>
      </w:r>
      <w:r w:rsidR="00D730A4" w:rsidRPr="00202207">
        <w:rPr>
          <w:rFonts w:ascii="Palatino Linotype" w:hAnsi="Palatino Linotype"/>
        </w:rPr>
        <w:t xml:space="preserve"> </w:t>
      </w:r>
    </w:p>
    <w:p w:rsidR="00A2780F" w:rsidRPr="00202207" w:rsidRDefault="00A2780F" w:rsidP="00775A50">
      <w:pPr>
        <w:spacing w:before="120" w:line="360" w:lineRule="auto"/>
        <w:jc w:val="center"/>
        <w:rPr>
          <w:rFonts w:ascii="Palatino Linotype" w:hAnsi="Palatino Linotype"/>
          <w:b/>
          <w:bCs/>
          <w:spacing w:val="40"/>
          <w:sz w:val="28"/>
        </w:rPr>
      </w:pPr>
      <w:r w:rsidRPr="00202207">
        <w:rPr>
          <w:rFonts w:ascii="Palatino Linotype" w:hAnsi="Palatino Linotype"/>
          <w:b/>
          <w:bCs/>
          <w:spacing w:val="40"/>
          <w:sz w:val="28"/>
        </w:rPr>
        <w:t>RESULTANDO</w:t>
      </w:r>
    </w:p>
    <w:p w:rsidR="00345471" w:rsidRPr="00202207" w:rsidRDefault="00A327E0" w:rsidP="00306577">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fecha</w:t>
      </w:r>
      <w:r w:rsidR="00D730A4" w:rsidRPr="00202207">
        <w:rPr>
          <w:rFonts w:ascii="Palatino Linotype" w:hAnsi="Palatino Linotype"/>
        </w:rPr>
        <w:t xml:space="preserve"> </w:t>
      </w:r>
      <w:r w:rsidR="007F2A53" w:rsidRPr="00202207">
        <w:rPr>
          <w:rFonts w:ascii="Palatino Linotype" w:hAnsi="Palatino Linotype"/>
        </w:rPr>
        <w:t>veintiocho</w:t>
      </w:r>
      <w:r w:rsidR="00D730A4" w:rsidRPr="00202207">
        <w:rPr>
          <w:rFonts w:ascii="Palatino Linotype" w:hAnsi="Palatino Linotype"/>
        </w:rPr>
        <w:t xml:space="preserve"> </w:t>
      </w:r>
      <w:r w:rsidR="008C6296" w:rsidRPr="00202207">
        <w:rPr>
          <w:rFonts w:ascii="Palatino Linotype" w:hAnsi="Palatino Linotype"/>
        </w:rPr>
        <w:t>de</w:t>
      </w:r>
      <w:r w:rsidR="00D730A4" w:rsidRPr="00202207">
        <w:rPr>
          <w:rFonts w:ascii="Palatino Linotype" w:hAnsi="Palatino Linotype"/>
        </w:rPr>
        <w:t xml:space="preserve"> </w:t>
      </w:r>
      <w:r w:rsidR="00355AAC" w:rsidRPr="00202207">
        <w:rPr>
          <w:rFonts w:ascii="Palatino Linotype" w:hAnsi="Palatino Linotype"/>
        </w:rPr>
        <w:t xml:space="preserve">agosto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dos</w:t>
      </w:r>
      <w:r w:rsidR="00D730A4" w:rsidRPr="00202207">
        <w:rPr>
          <w:rFonts w:ascii="Palatino Linotype" w:hAnsi="Palatino Linotype"/>
        </w:rPr>
        <w:t xml:space="preserve"> </w:t>
      </w:r>
      <w:r w:rsidRPr="00202207">
        <w:rPr>
          <w:rFonts w:ascii="Palatino Linotype" w:hAnsi="Palatino Linotype"/>
        </w:rPr>
        <w:t>mil</w:t>
      </w:r>
      <w:r w:rsidR="00D730A4" w:rsidRPr="00202207">
        <w:rPr>
          <w:rFonts w:ascii="Palatino Linotype" w:hAnsi="Palatino Linotype"/>
        </w:rPr>
        <w:t xml:space="preserve"> </w:t>
      </w:r>
      <w:r w:rsidR="007F2A53" w:rsidRPr="00202207">
        <w:rPr>
          <w:rFonts w:ascii="Palatino Linotype" w:hAnsi="Palatino Linotype"/>
        </w:rPr>
        <w:t>dieciocho</w:t>
      </w:r>
      <w:r w:rsidRPr="00202207">
        <w:rPr>
          <w:rFonts w:ascii="Palatino Linotype" w:hAnsi="Palatino Linotype"/>
        </w:rPr>
        <w:t>,</w:t>
      </w:r>
      <w:r w:rsidR="00D730A4" w:rsidRPr="00202207">
        <w:rPr>
          <w:rFonts w:ascii="Palatino Linotype" w:hAnsi="Palatino Linotype"/>
        </w:rPr>
        <w:t xml:space="preserve"> </w:t>
      </w:r>
      <w:r w:rsidR="007E30BA" w:rsidRPr="00202207">
        <w:rPr>
          <w:rFonts w:ascii="Palatino Linotype" w:hAnsi="Palatino Linotype"/>
          <w:b/>
        </w:rPr>
        <w:t>EL RECURRENTE</w:t>
      </w:r>
      <w:r w:rsidR="00D730A4" w:rsidRPr="00202207">
        <w:rPr>
          <w:rFonts w:ascii="Palatino Linotype" w:hAnsi="Palatino Linotype"/>
        </w:rPr>
        <w:t xml:space="preserve"> </w:t>
      </w:r>
      <w:r w:rsidRPr="00202207">
        <w:rPr>
          <w:rFonts w:ascii="Palatino Linotype" w:hAnsi="Palatino Linotype"/>
        </w:rPr>
        <w:t>presentó</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través</w:t>
      </w:r>
      <w:r w:rsidR="00D730A4" w:rsidRPr="00202207">
        <w:rPr>
          <w:rFonts w:ascii="Palatino Linotype" w:hAnsi="Palatino Linotype"/>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cs="Arial"/>
        </w:rPr>
        <w:t>Sistema</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cs="Arial"/>
        </w:rPr>
        <w:t>Acceso</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Información</w:t>
      </w:r>
      <w:r w:rsidR="00D730A4" w:rsidRPr="00202207">
        <w:rPr>
          <w:rFonts w:ascii="Palatino Linotype" w:hAnsi="Palatino Linotype"/>
        </w:rPr>
        <w:t xml:space="preserve"> </w:t>
      </w:r>
      <w:r w:rsidRPr="00202207">
        <w:rPr>
          <w:rFonts w:ascii="Palatino Linotype" w:hAnsi="Palatino Linotype"/>
        </w:rPr>
        <w:t>Mexiquense,</w:t>
      </w:r>
      <w:r w:rsidR="00D730A4" w:rsidRPr="00202207">
        <w:rPr>
          <w:rFonts w:ascii="Palatino Linotype" w:hAnsi="Palatino Linotype"/>
        </w:rPr>
        <w:t xml:space="preserve"> </w:t>
      </w:r>
      <w:r w:rsidRPr="00202207">
        <w:rPr>
          <w:rFonts w:ascii="Palatino Linotype" w:hAnsi="Palatino Linotype"/>
        </w:rPr>
        <w:t>en</w:t>
      </w:r>
      <w:r w:rsidR="00D730A4" w:rsidRPr="00202207">
        <w:rPr>
          <w:rFonts w:ascii="Palatino Linotype" w:hAnsi="Palatino Linotype"/>
        </w:rPr>
        <w:t xml:space="preserve"> </w:t>
      </w:r>
      <w:r w:rsidRPr="00202207">
        <w:rPr>
          <w:rFonts w:ascii="Palatino Linotype" w:hAnsi="Palatino Linotype"/>
        </w:rPr>
        <w:t>lo</w:t>
      </w:r>
      <w:r w:rsidR="00D730A4" w:rsidRPr="00202207">
        <w:rPr>
          <w:rFonts w:ascii="Palatino Linotype" w:hAnsi="Palatino Linotype"/>
        </w:rPr>
        <w:t xml:space="preserve"> </w:t>
      </w:r>
      <w:r w:rsidRPr="00202207">
        <w:rPr>
          <w:rFonts w:ascii="Palatino Linotype" w:hAnsi="Palatino Linotype"/>
        </w:rPr>
        <w:t>subsecuente</w:t>
      </w:r>
      <w:r w:rsidR="00D730A4" w:rsidRPr="00202207">
        <w:rPr>
          <w:rFonts w:ascii="Palatino Linotype" w:hAnsi="Palatino Linotype"/>
        </w:rPr>
        <w:t xml:space="preserve"> </w:t>
      </w:r>
      <w:r w:rsidRPr="00202207">
        <w:rPr>
          <w:rFonts w:ascii="Palatino Linotype" w:hAnsi="Palatino Linotype"/>
          <w:b/>
        </w:rPr>
        <w:t>EL</w:t>
      </w:r>
      <w:r w:rsidR="00D730A4" w:rsidRPr="00202207">
        <w:rPr>
          <w:rFonts w:ascii="Palatino Linotype" w:hAnsi="Palatino Linotype"/>
          <w:b/>
        </w:rPr>
        <w:t xml:space="preserve"> </w:t>
      </w:r>
      <w:r w:rsidRPr="00202207">
        <w:rPr>
          <w:rFonts w:ascii="Palatino Linotype" w:hAnsi="Palatino Linotype"/>
          <w:b/>
        </w:rPr>
        <w:t>SAIMEX</w:t>
      </w:r>
      <w:r w:rsidR="00D730A4" w:rsidRPr="00202207">
        <w:rPr>
          <w:rFonts w:ascii="Palatino Linotype" w:hAnsi="Palatino Linotype"/>
        </w:rPr>
        <w:t xml:space="preserve"> </w:t>
      </w:r>
      <w:r w:rsidRPr="00202207">
        <w:rPr>
          <w:rFonts w:ascii="Palatino Linotype" w:hAnsi="Palatino Linotype"/>
        </w:rPr>
        <w:t>ante</w:t>
      </w:r>
      <w:r w:rsidR="00D730A4" w:rsidRPr="00202207">
        <w:rPr>
          <w:rFonts w:ascii="Palatino Linotype" w:hAnsi="Palatino Linotype"/>
        </w:rPr>
        <w:t xml:space="preserve"> </w:t>
      </w:r>
      <w:r w:rsidRPr="00202207">
        <w:rPr>
          <w:rFonts w:ascii="Palatino Linotype" w:hAnsi="Palatino Linotype"/>
          <w:b/>
        </w:rPr>
        <w:t>EL</w:t>
      </w:r>
      <w:r w:rsidR="00D730A4" w:rsidRPr="00202207">
        <w:rPr>
          <w:rFonts w:ascii="Palatino Linotype" w:hAnsi="Palatino Linotype"/>
          <w:b/>
        </w:rPr>
        <w:t xml:space="preserve"> </w:t>
      </w:r>
      <w:r w:rsidRPr="00202207">
        <w:rPr>
          <w:rFonts w:ascii="Palatino Linotype" w:hAnsi="Palatino Linotype"/>
          <w:b/>
        </w:rPr>
        <w:t>SUJETO</w:t>
      </w:r>
      <w:r w:rsidR="00D730A4" w:rsidRPr="00202207">
        <w:rPr>
          <w:rFonts w:ascii="Palatino Linotype" w:hAnsi="Palatino Linotype"/>
          <w:b/>
        </w:rPr>
        <w:t xml:space="preserve"> </w:t>
      </w:r>
      <w:r w:rsidRPr="00202207">
        <w:rPr>
          <w:rFonts w:ascii="Palatino Linotype" w:hAnsi="Palatino Linotype"/>
          <w:b/>
        </w:rPr>
        <w:t>OBLIGADO</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solicitud</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acceso</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información</w:t>
      </w:r>
      <w:r w:rsidR="00D730A4" w:rsidRPr="00202207">
        <w:rPr>
          <w:rFonts w:ascii="Palatino Linotype" w:hAnsi="Palatino Linotype"/>
        </w:rPr>
        <w:t xml:space="preserve"> </w:t>
      </w:r>
      <w:r w:rsidRPr="00202207">
        <w:rPr>
          <w:rFonts w:ascii="Palatino Linotype" w:hAnsi="Palatino Linotype"/>
        </w:rPr>
        <w:t>pública,</w:t>
      </w:r>
      <w:r w:rsidR="00D730A4" w:rsidRPr="00202207">
        <w:rPr>
          <w:rFonts w:ascii="Palatino Linotype" w:hAnsi="Palatino Linotype"/>
        </w:rPr>
        <w:t xml:space="preserve"> </w:t>
      </w:r>
      <w:r w:rsidR="00345471" w:rsidRPr="00202207">
        <w:rPr>
          <w:rFonts w:ascii="Palatino Linotype" w:hAnsi="Palatino Linotype"/>
        </w:rPr>
        <w:t xml:space="preserve">a la que se le asignó el número </w:t>
      </w:r>
      <w:r w:rsidR="007F2A53" w:rsidRPr="00202207">
        <w:rPr>
          <w:rFonts w:ascii="Palatino Linotype" w:hAnsi="Palatino Linotype"/>
          <w:b/>
          <w:bCs/>
        </w:rPr>
        <w:t>00020/COATHAR</w:t>
      </w:r>
      <w:r w:rsidR="00306577" w:rsidRPr="00202207">
        <w:rPr>
          <w:rFonts w:ascii="Palatino Linotype" w:hAnsi="Palatino Linotype"/>
          <w:b/>
          <w:bCs/>
        </w:rPr>
        <w:t>/IP/201</w:t>
      </w:r>
      <w:r w:rsidR="007F2A53" w:rsidRPr="00202207">
        <w:rPr>
          <w:rFonts w:ascii="Palatino Linotype" w:hAnsi="Palatino Linotype"/>
          <w:b/>
          <w:bCs/>
        </w:rPr>
        <w:t>8</w:t>
      </w:r>
      <w:r w:rsidR="00345471" w:rsidRPr="00202207">
        <w:rPr>
          <w:rFonts w:ascii="Palatino Linotype" w:hAnsi="Palatino Linotype"/>
        </w:rPr>
        <w:t xml:space="preserve">, mediante la cual solicitó, vía </w:t>
      </w:r>
      <w:r w:rsidR="00345471" w:rsidRPr="00202207">
        <w:rPr>
          <w:rFonts w:ascii="Palatino Linotype" w:hAnsi="Palatino Linotype"/>
          <w:b/>
        </w:rPr>
        <w:t>EL SAIMEX</w:t>
      </w:r>
      <w:r w:rsidR="00345471" w:rsidRPr="00202207">
        <w:rPr>
          <w:rFonts w:ascii="Palatino Linotype" w:hAnsi="Palatino Linotype"/>
        </w:rPr>
        <w:t>, lo siguiente:</w:t>
      </w:r>
    </w:p>
    <w:p w:rsidR="00A327E0" w:rsidRPr="00202207" w:rsidRDefault="00A327E0" w:rsidP="00DE7920">
      <w:pPr>
        <w:spacing w:before="160" w:after="160"/>
        <w:ind w:left="709" w:right="709"/>
        <w:jc w:val="both"/>
        <w:rPr>
          <w:rFonts w:ascii="Palatino Linotype" w:hAnsi="Palatino Linotype"/>
          <w:sz w:val="22"/>
          <w:szCs w:val="22"/>
        </w:rPr>
      </w:pPr>
      <w:r w:rsidRPr="00202207">
        <w:rPr>
          <w:rFonts w:ascii="Palatino Linotype" w:hAnsi="Palatino Linotype" w:cs="Arial"/>
          <w:i/>
          <w:sz w:val="22"/>
          <w:szCs w:val="22"/>
        </w:rPr>
        <w:t>“</w:t>
      </w:r>
      <w:r w:rsidR="007F2A53" w:rsidRPr="00202207">
        <w:rPr>
          <w:rFonts w:ascii="Palatino Linotype" w:hAnsi="Palatino Linotype" w:cs="Arial"/>
          <w:i/>
          <w:sz w:val="22"/>
          <w:szCs w:val="22"/>
        </w:rPr>
        <w:t xml:space="preserve">Proporcionar en versión pública y en formato .txt, la nómina general del 01 al 15 del mes de junio de 2018, de la totalidad de los servidores públicos adscritos al Ayuntamiento de Coatepec Harinas, Estado de México (El Ayuntamiento, se integra de acuerdo al artículo 33 del Bando Municipal 2018 por el Presidente Municipal, Síndico y Regidores); asimismo, la nómina general del 01 al 15 del mes de junio de 2018, deberá incluir la información de cada uno de los servidores públicos que se encuentren adscritos en la Presidencia Municipal, Sindicatura y Regidurías del Ayuntamiento de Coatepec Harinas; así también, se solicita que la nómina general del 01 al 15 del mes de junio de 2018, incluya la información de la totalidad de los servidores públicos que se encuentren adscritos en cada una de las dependencias de la administración pública municipal de Coatepec Harinas (De acuerdo al artículo 44 del Bando Municipal 2018, son las siguientes: Secretaría del Ayuntamiento; Secretaría Técnica del Ayuntamiento; Contraloría Interna; Dirección de Tesorería y Administración; Coordinación Jurídica; </w:t>
      </w:r>
      <w:r w:rsidR="007F2A53" w:rsidRPr="00202207">
        <w:rPr>
          <w:rFonts w:ascii="Palatino Linotype" w:hAnsi="Palatino Linotype" w:cs="Arial"/>
          <w:i/>
          <w:sz w:val="22"/>
          <w:szCs w:val="22"/>
        </w:rPr>
        <w:lastRenderedPageBreak/>
        <w:t>Dirección de Infraestructura y Desarrollo Urbano; Dirección de Desarrollo Agropecuario y Forestal; Dirección de Servicios Públicos; Dirección de Gobierno; Dirección de Desarrollo Social y Participación Ciudadana; Dirección de Seguridad Ciudadana, Movilidad, Protección Civil y Bomberos; Dirección de Desarrollo Económico y Comercio; Coordinación de Educación y Casa de Cultura; Oficialía Mediadora - Conciliadora; Oficialía Calificadora; Oficialía del Registro Civil; Instituto Municipal de la Mujer; Instituto de la Juventud Municipal y de la Defensoría Municipal de Derechos Humanos), se precisa que la nómina general del 01 al 15 del mes de junio de 2018 que se solicita, deberá incluir la información de los servidores públicos que se encuentren adscritos en cada una de las unidades administrativas de las dependencias antes citadas (Dirección, Subdirección, Coordinación, Departamento o sus equivalentes). Cabe mencionar que se entiende como versión pública, de acuerdo a la Ley de Transparencia y Acceso a la Información Pública del Estado de México y Municipios, lo siguiente: Versión pública: Documento en el que se elimine, suprime o borra la información clasificada como reservada o confidencial para permitir su acceso. De igual forma, la la nómina general del 01 al 15 del mes de junio de 2018 que se solicita, deberá corresponder al formato establecido en los Lineamientos para la Elaboración y Presentación del Informe Mensual Municipal 2018, elaborados por el Órgano Superior de Fiscalización del Estado de México (OSFEM), se anexa archivo a la presente solicitud. Por otra parte, se precisa que de la nómina general del 01 al 15 del mes de junio de 2018 que se solicita, la información que se registre en ésta, deberá considerar la protección de datos personales, como se establece en LEY DE PROTECCIÓN DE DATOS PERSONALES EN POSESIÓN DE SUJETOS OBLIGADOS DEL ESTADO DE MÉXICO Y MUNICIPIOS.</w:t>
      </w:r>
      <w:r w:rsidRPr="00202207">
        <w:rPr>
          <w:rFonts w:ascii="Palatino Linotype" w:hAnsi="Palatino Linotype" w:cs="Arial"/>
          <w:i/>
          <w:sz w:val="22"/>
          <w:szCs w:val="22"/>
        </w:rPr>
        <w:t>”</w:t>
      </w:r>
      <w:r w:rsidR="00D730A4" w:rsidRPr="00202207">
        <w:rPr>
          <w:rFonts w:ascii="Palatino Linotype" w:hAnsi="Palatino Linotype" w:cs="Arial"/>
          <w:i/>
          <w:sz w:val="22"/>
          <w:szCs w:val="22"/>
        </w:rPr>
        <w:t xml:space="preserve"> </w:t>
      </w:r>
      <w:r w:rsidRPr="00202207">
        <w:rPr>
          <w:rFonts w:ascii="Palatino Linotype" w:hAnsi="Palatino Linotype"/>
          <w:sz w:val="22"/>
          <w:szCs w:val="22"/>
        </w:rPr>
        <w:t>(Sic)</w:t>
      </w:r>
      <w:r w:rsidR="005E4AF2" w:rsidRPr="00202207">
        <w:rPr>
          <w:rFonts w:ascii="Palatino Linotype" w:hAnsi="Palatino Linotype"/>
          <w:sz w:val="22"/>
          <w:szCs w:val="22"/>
        </w:rPr>
        <w:t>.</w:t>
      </w:r>
    </w:p>
    <w:p w:rsidR="007F2A53" w:rsidRPr="00202207" w:rsidRDefault="007F2A53" w:rsidP="007F2A53">
      <w:pPr>
        <w:spacing w:before="160" w:after="160"/>
        <w:ind w:right="709"/>
        <w:jc w:val="both"/>
        <w:rPr>
          <w:rFonts w:ascii="Palatino Linotype" w:hAnsi="Palatino Linotype"/>
          <w:sz w:val="10"/>
          <w:szCs w:val="22"/>
        </w:rPr>
      </w:pPr>
    </w:p>
    <w:p w:rsidR="007F2A53" w:rsidRPr="00202207" w:rsidRDefault="005861C3" w:rsidP="005861C3">
      <w:pPr>
        <w:spacing w:before="320" w:after="320" w:line="360" w:lineRule="auto"/>
        <w:jc w:val="both"/>
        <w:rPr>
          <w:rFonts w:ascii="Palatino Linotype" w:hAnsi="Palatino Linotype" w:cs="Arial"/>
          <w:color w:val="000000" w:themeColor="text1"/>
        </w:rPr>
      </w:pPr>
      <w:r w:rsidRPr="00202207">
        <w:rPr>
          <w:rFonts w:ascii="Palatino Linotype" w:hAnsi="Palatino Linotype"/>
        </w:rPr>
        <w:t>Ahora bien</w:t>
      </w:r>
      <w:r w:rsidR="00355AAC" w:rsidRPr="00202207">
        <w:rPr>
          <w:rFonts w:ascii="Palatino Linotype" w:hAnsi="Palatino Linotype"/>
        </w:rPr>
        <w:t>;</w:t>
      </w:r>
      <w:r w:rsidRPr="00202207">
        <w:rPr>
          <w:rFonts w:ascii="Palatino Linotype" w:hAnsi="Palatino Linotype"/>
        </w:rPr>
        <w:t xml:space="preserve"> es de se</w:t>
      </w:r>
      <w:r w:rsidR="00355AAC" w:rsidRPr="00202207">
        <w:rPr>
          <w:rFonts w:ascii="Palatino Linotype" w:hAnsi="Palatino Linotype"/>
        </w:rPr>
        <w:t>ñalar que el solicitante adjuntó</w:t>
      </w:r>
      <w:r w:rsidRPr="00202207">
        <w:rPr>
          <w:rFonts w:ascii="Palatino Linotype" w:hAnsi="Palatino Linotype"/>
        </w:rPr>
        <w:t xml:space="preserve"> a su solicitud de información </w:t>
      </w:r>
      <w:r w:rsidR="007F2A53" w:rsidRPr="00202207">
        <w:rPr>
          <w:rFonts w:ascii="Palatino Linotype" w:hAnsi="Palatino Linotype"/>
        </w:rPr>
        <w:t xml:space="preserve">el archivo electrónico denominado </w:t>
      </w:r>
      <w:hyperlink r:id="rId8" w:tgtFrame="_blank" w:history="1">
        <w:r w:rsidR="007F2A53" w:rsidRPr="00202207">
          <w:rPr>
            <w:rStyle w:val="Hipervnculo"/>
            <w:rFonts w:ascii="Palatino Linotype" w:hAnsi="Palatino Linotype" w:cs="Arial"/>
            <w:b/>
            <w:bCs/>
            <w:color w:val="000000" w:themeColor="text1"/>
          </w:rPr>
          <w:t>NOMINA.pdf</w:t>
        </w:r>
      </w:hyperlink>
      <w:r w:rsidR="007F2A53" w:rsidRPr="00202207">
        <w:rPr>
          <w:rFonts w:ascii="Palatino Linotype" w:hAnsi="Palatino Linotype" w:cs="Arial"/>
          <w:b/>
          <w:color w:val="000000" w:themeColor="text1"/>
        </w:rPr>
        <w:t xml:space="preserve">, </w:t>
      </w:r>
      <w:r w:rsidR="007F2A53" w:rsidRPr="00202207">
        <w:rPr>
          <w:rFonts w:ascii="Palatino Linotype" w:hAnsi="Palatino Linotype" w:cs="Arial"/>
          <w:color w:val="000000" w:themeColor="text1"/>
        </w:rPr>
        <w:t xml:space="preserve">mismo que se omite su inserción en el presente estudio por ser del conocimiento de las partes. </w:t>
      </w:r>
    </w:p>
    <w:p w:rsidR="0079262C" w:rsidRPr="00202207" w:rsidRDefault="0079262C"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202207">
        <w:rPr>
          <w:rFonts w:ascii="Palatino Linotype" w:hAnsi="Palatino Linotype" w:cs="Arial"/>
          <w:szCs w:val="20"/>
        </w:rPr>
        <w:t>De</w:t>
      </w:r>
      <w:r w:rsidR="00D730A4" w:rsidRPr="00202207">
        <w:rPr>
          <w:rFonts w:ascii="Palatino Linotype" w:hAnsi="Palatino Linotype" w:cs="Arial"/>
          <w:szCs w:val="20"/>
        </w:rPr>
        <w:t xml:space="preserve"> </w:t>
      </w:r>
      <w:r w:rsidRPr="00202207">
        <w:rPr>
          <w:rFonts w:ascii="Palatino Linotype" w:hAnsi="Palatino Linotype" w:cs="Arial"/>
          <w:szCs w:val="20"/>
        </w:rPr>
        <w:t>las</w:t>
      </w:r>
      <w:r w:rsidR="00D730A4" w:rsidRPr="00202207">
        <w:rPr>
          <w:rFonts w:ascii="Palatino Linotype" w:hAnsi="Palatino Linotype" w:cs="Arial"/>
          <w:szCs w:val="20"/>
        </w:rPr>
        <w:t xml:space="preserve"> </w:t>
      </w:r>
      <w:r w:rsidRPr="00202207">
        <w:rPr>
          <w:rFonts w:ascii="Palatino Linotype" w:hAnsi="Palatino Linotype" w:cs="Arial"/>
          <w:szCs w:val="20"/>
        </w:rPr>
        <w:t>constancias</w:t>
      </w:r>
      <w:r w:rsidR="00D730A4" w:rsidRPr="00202207">
        <w:rPr>
          <w:rFonts w:ascii="Palatino Linotype" w:hAnsi="Palatino Linotype" w:cs="Arial"/>
          <w:szCs w:val="20"/>
        </w:rPr>
        <w:t xml:space="preserve"> </w:t>
      </w:r>
      <w:r w:rsidRPr="00202207">
        <w:rPr>
          <w:rFonts w:ascii="Palatino Linotype" w:hAnsi="Palatino Linotype" w:cs="Arial"/>
          <w:szCs w:val="20"/>
        </w:rPr>
        <w:t>que</w:t>
      </w:r>
      <w:r w:rsidR="00D730A4" w:rsidRPr="00202207">
        <w:rPr>
          <w:rFonts w:ascii="Palatino Linotype" w:hAnsi="Palatino Linotype" w:cs="Arial"/>
          <w:szCs w:val="20"/>
        </w:rPr>
        <w:t xml:space="preserve"> </w:t>
      </w:r>
      <w:r w:rsidRPr="00202207">
        <w:rPr>
          <w:rFonts w:ascii="Palatino Linotype" w:hAnsi="Palatino Linotype" w:cs="Arial"/>
          <w:szCs w:val="20"/>
        </w:rPr>
        <w:t>obran</w:t>
      </w:r>
      <w:r w:rsidR="00D730A4" w:rsidRPr="00202207">
        <w:rPr>
          <w:rFonts w:ascii="Palatino Linotype" w:hAnsi="Palatino Linotype" w:cs="Arial"/>
          <w:szCs w:val="20"/>
        </w:rPr>
        <w:t xml:space="preserve"> </w:t>
      </w:r>
      <w:r w:rsidRPr="00202207">
        <w:rPr>
          <w:rFonts w:ascii="Palatino Linotype" w:hAnsi="Palatino Linotype" w:cs="Arial"/>
          <w:szCs w:val="20"/>
        </w:rPr>
        <w:t>en</w:t>
      </w:r>
      <w:r w:rsidR="00D730A4" w:rsidRPr="00202207">
        <w:rPr>
          <w:rFonts w:ascii="Palatino Linotype" w:hAnsi="Palatino Linotype" w:cs="Arial"/>
          <w:szCs w:val="20"/>
        </w:rPr>
        <w:t xml:space="preserve"> </w:t>
      </w:r>
      <w:r w:rsidRPr="00202207">
        <w:rPr>
          <w:rFonts w:ascii="Palatino Linotype" w:hAnsi="Palatino Linotype" w:cs="Arial"/>
          <w:szCs w:val="20"/>
        </w:rPr>
        <w:t>el</w:t>
      </w:r>
      <w:r w:rsidR="00D730A4" w:rsidRPr="00202207">
        <w:rPr>
          <w:rFonts w:ascii="Palatino Linotype" w:hAnsi="Palatino Linotype" w:cs="Arial"/>
          <w:szCs w:val="20"/>
        </w:rPr>
        <w:t xml:space="preserve"> </w:t>
      </w:r>
      <w:r w:rsidRPr="00202207">
        <w:rPr>
          <w:rFonts w:ascii="Palatino Linotype" w:hAnsi="Palatino Linotype" w:cs="Arial"/>
          <w:szCs w:val="20"/>
        </w:rPr>
        <w:t>expediente</w:t>
      </w:r>
      <w:r w:rsidR="00D730A4" w:rsidRPr="00202207">
        <w:rPr>
          <w:rFonts w:ascii="Palatino Linotype" w:hAnsi="Palatino Linotype" w:cs="Arial"/>
          <w:szCs w:val="20"/>
        </w:rPr>
        <w:t xml:space="preserve"> </w:t>
      </w:r>
      <w:r w:rsidRPr="00202207">
        <w:rPr>
          <w:rFonts w:ascii="Palatino Linotype" w:hAnsi="Palatino Linotype" w:cs="Arial"/>
          <w:szCs w:val="20"/>
        </w:rPr>
        <w:t>electrónico</w:t>
      </w:r>
      <w:r w:rsidR="00D730A4" w:rsidRPr="00202207">
        <w:rPr>
          <w:rFonts w:ascii="Palatino Linotype" w:hAnsi="Palatino Linotype" w:cs="Arial"/>
          <w:szCs w:val="20"/>
        </w:rPr>
        <w:t xml:space="preserve"> </w:t>
      </w:r>
      <w:r w:rsidRPr="00202207">
        <w:rPr>
          <w:rFonts w:ascii="Palatino Linotype" w:hAnsi="Palatino Linotype" w:cs="Arial"/>
          <w:szCs w:val="20"/>
        </w:rPr>
        <w:t>del</w:t>
      </w:r>
      <w:r w:rsidR="00D730A4" w:rsidRPr="00202207">
        <w:rPr>
          <w:rFonts w:ascii="Palatino Linotype" w:hAnsi="Palatino Linotype" w:cs="Arial"/>
          <w:szCs w:val="20"/>
        </w:rPr>
        <w:t xml:space="preserve"> </w:t>
      </w:r>
      <w:r w:rsidRPr="00202207">
        <w:rPr>
          <w:rFonts w:ascii="Palatino Linotype" w:hAnsi="Palatino Linotype" w:cs="Arial"/>
          <w:b/>
          <w:szCs w:val="20"/>
        </w:rPr>
        <w:t>SAIMEX</w:t>
      </w:r>
      <w:r w:rsidRPr="00202207">
        <w:rPr>
          <w:rFonts w:ascii="Palatino Linotype" w:hAnsi="Palatino Linotype" w:cs="Arial"/>
          <w:szCs w:val="20"/>
        </w:rPr>
        <w:t>,</w:t>
      </w:r>
      <w:r w:rsidR="00D730A4" w:rsidRPr="00202207">
        <w:rPr>
          <w:rFonts w:ascii="Palatino Linotype" w:hAnsi="Palatino Linotype" w:cs="Arial"/>
          <w:szCs w:val="20"/>
        </w:rPr>
        <w:t xml:space="preserve"> </w:t>
      </w:r>
      <w:r w:rsidRPr="00202207">
        <w:rPr>
          <w:rFonts w:ascii="Palatino Linotype" w:hAnsi="Palatino Linotype" w:cs="Arial"/>
          <w:szCs w:val="20"/>
        </w:rPr>
        <w:t>se</w:t>
      </w:r>
      <w:r w:rsidR="00D730A4" w:rsidRPr="00202207">
        <w:rPr>
          <w:rFonts w:ascii="Palatino Linotype" w:hAnsi="Palatino Linotype" w:cs="Arial"/>
          <w:szCs w:val="20"/>
        </w:rPr>
        <w:t xml:space="preserve"> </w:t>
      </w:r>
      <w:r w:rsidRPr="00202207">
        <w:rPr>
          <w:rFonts w:ascii="Palatino Linotype" w:hAnsi="Palatino Linotype" w:cs="Arial"/>
          <w:szCs w:val="20"/>
        </w:rPr>
        <w:t>advierte</w:t>
      </w:r>
      <w:r w:rsidR="00D730A4" w:rsidRPr="00202207">
        <w:rPr>
          <w:rFonts w:ascii="Palatino Linotype" w:hAnsi="Palatino Linotype" w:cs="Arial"/>
          <w:szCs w:val="20"/>
        </w:rPr>
        <w:t xml:space="preserve"> </w:t>
      </w:r>
      <w:r w:rsidRPr="00202207">
        <w:rPr>
          <w:rFonts w:ascii="Palatino Linotype" w:hAnsi="Palatino Linotype"/>
        </w:rPr>
        <w:t>que</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Pr="00202207">
        <w:rPr>
          <w:rFonts w:ascii="Palatino Linotype" w:hAnsi="Palatino Linotype" w:cs="Arial"/>
        </w:rPr>
        <w:t>fecha</w:t>
      </w:r>
      <w:r w:rsidR="00EF101D" w:rsidRPr="00202207">
        <w:rPr>
          <w:rFonts w:ascii="Palatino Linotype" w:hAnsi="Palatino Linotype" w:cs="Arial"/>
        </w:rPr>
        <w:t xml:space="preserve"> </w:t>
      </w:r>
      <w:r w:rsidR="005861C3" w:rsidRPr="00202207">
        <w:rPr>
          <w:rFonts w:ascii="Palatino Linotype" w:hAnsi="Palatino Linotype" w:cs="Arial"/>
        </w:rPr>
        <w:t xml:space="preserve">trece </w:t>
      </w:r>
      <w:r w:rsidR="002E7B6A" w:rsidRPr="00202207">
        <w:rPr>
          <w:rFonts w:ascii="Palatino Linotype" w:hAnsi="Palatino Linotype"/>
        </w:rPr>
        <w:t>de</w:t>
      </w:r>
      <w:r w:rsidR="00D730A4" w:rsidRPr="00202207">
        <w:rPr>
          <w:rFonts w:ascii="Palatino Linotype" w:hAnsi="Palatino Linotype"/>
        </w:rPr>
        <w:t xml:space="preserve"> </w:t>
      </w:r>
      <w:r w:rsidR="005861C3" w:rsidRPr="00202207">
        <w:rPr>
          <w:rFonts w:ascii="Palatino Linotype" w:hAnsi="Palatino Linotype"/>
        </w:rPr>
        <w:t xml:space="preserve">septiembre </w:t>
      </w:r>
      <w:r w:rsidR="002E7B6A" w:rsidRPr="00202207">
        <w:rPr>
          <w:rFonts w:ascii="Palatino Linotype" w:hAnsi="Palatino Linotype"/>
        </w:rPr>
        <w:t>de</w:t>
      </w:r>
      <w:r w:rsidR="00D730A4" w:rsidRPr="00202207">
        <w:rPr>
          <w:rFonts w:ascii="Palatino Linotype" w:hAnsi="Palatino Linotype"/>
        </w:rPr>
        <w:t xml:space="preserve"> </w:t>
      </w:r>
      <w:r w:rsidR="002E7B6A" w:rsidRPr="00202207">
        <w:rPr>
          <w:rFonts w:ascii="Palatino Linotype" w:hAnsi="Palatino Linotype"/>
        </w:rPr>
        <w:t>dos</w:t>
      </w:r>
      <w:r w:rsidR="00D730A4" w:rsidRPr="00202207">
        <w:rPr>
          <w:rFonts w:ascii="Palatino Linotype" w:hAnsi="Palatino Linotype"/>
        </w:rPr>
        <w:t xml:space="preserve"> </w:t>
      </w:r>
      <w:r w:rsidR="002E7B6A" w:rsidRPr="00202207">
        <w:rPr>
          <w:rFonts w:ascii="Palatino Linotype" w:hAnsi="Palatino Linotype"/>
        </w:rPr>
        <w:t>mil</w:t>
      </w:r>
      <w:r w:rsidR="00D730A4" w:rsidRPr="00202207">
        <w:rPr>
          <w:rFonts w:ascii="Palatino Linotype" w:hAnsi="Palatino Linotype"/>
        </w:rPr>
        <w:t xml:space="preserve"> </w:t>
      </w:r>
      <w:r w:rsidR="002E7B6A" w:rsidRPr="00202207">
        <w:rPr>
          <w:rFonts w:ascii="Palatino Linotype" w:hAnsi="Palatino Linotype"/>
        </w:rPr>
        <w:t>dieci</w:t>
      </w:r>
      <w:r w:rsidR="00F03AB4" w:rsidRPr="00202207">
        <w:rPr>
          <w:rFonts w:ascii="Palatino Linotype" w:hAnsi="Palatino Linotype"/>
        </w:rPr>
        <w:t>ocho</w:t>
      </w:r>
      <w:r w:rsidRPr="00202207">
        <w:rPr>
          <w:rFonts w:ascii="Palatino Linotype" w:hAnsi="Palatino Linotype"/>
        </w:rPr>
        <w:t>,</w:t>
      </w:r>
      <w:r w:rsidR="00D730A4" w:rsidRPr="00202207">
        <w:rPr>
          <w:rFonts w:ascii="Palatino Linotype" w:hAnsi="Palatino Linotype" w:cs="Arial"/>
        </w:rPr>
        <w:t xml:space="preserve"> </w:t>
      </w:r>
      <w:r w:rsidRPr="00202207">
        <w:rPr>
          <w:rFonts w:ascii="Palatino Linotype" w:hAnsi="Palatino Linotype" w:cs="Arial"/>
          <w:b/>
        </w:rPr>
        <w:t>EL</w:t>
      </w:r>
      <w:r w:rsidR="00D730A4" w:rsidRPr="00202207">
        <w:rPr>
          <w:rFonts w:ascii="Palatino Linotype" w:hAnsi="Palatino Linotype" w:cs="Arial"/>
          <w:b/>
        </w:rPr>
        <w:t xml:space="preserve"> </w:t>
      </w:r>
      <w:r w:rsidRPr="00202207">
        <w:rPr>
          <w:rFonts w:ascii="Palatino Linotype" w:hAnsi="Palatino Linotype" w:cs="Arial"/>
          <w:b/>
        </w:rPr>
        <w:t>SUJETO</w:t>
      </w:r>
      <w:r w:rsidR="00D730A4" w:rsidRPr="00202207">
        <w:rPr>
          <w:rFonts w:ascii="Palatino Linotype" w:hAnsi="Palatino Linotype" w:cs="Arial"/>
          <w:b/>
        </w:rPr>
        <w:t xml:space="preserve"> </w:t>
      </w:r>
      <w:r w:rsidRPr="00202207">
        <w:rPr>
          <w:rFonts w:ascii="Palatino Linotype" w:hAnsi="Palatino Linotype" w:cs="Arial"/>
          <w:b/>
        </w:rPr>
        <w:t>OBLIGADO</w:t>
      </w:r>
      <w:r w:rsidR="00D730A4" w:rsidRPr="00202207">
        <w:rPr>
          <w:rFonts w:ascii="Palatino Linotype" w:hAnsi="Palatino Linotype" w:cs="Arial"/>
        </w:rPr>
        <w:t xml:space="preserve"> </w:t>
      </w:r>
      <w:r w:rsidRPr="00202207">
        <w:rPr>
          <w:rFonts w:ascii="Palatino Linotype" w:hAnsi="Palatino Linotype" w:cs="Arial"/>
        </w:rPr>
        <w:t>dio</w:t>
      </w:r>
      <w:r w:rsidR="00D730A4" w:rsidRPr="00202207">
        <w:rPr>
          <w:rFonts w:ascii="Palatino Linotype" w:hAnsi="Palatino Linotype" w:cs="Arial"/>
        </w:rPr>
        <w:t xml:space="preserve"> </w:t>
      </w:r>
      <w:r w:rsidRPr="00202207">
        <w:rPr>
          <w:rFonts w:ascii="Palatino Linotype" w:hAnsi="Palatino Linotype" w:cs="Arial"/>
        </w:rPr>
        <w:t>respuesta</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rPr>
        <w:t>solicitud</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rPr>
        <w:t>acceso</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información</w:t>
      </w:r>
      <w:r w:rsidR="00D730A4" w:rsidRPr="00202207">
        <w:rPr>
          <w:rFonts w:ascii="Palatino Linotype" w:hAnsi="Palatino Linotype" w:cs="Arial"/>
        </w:rPr>
        <w:t xml:space="preserve"> </w:t>
      </w:r>
      <w:r w:rsidRPr="00202207">
        <w:rPr>
          <w:rFonts w:ascii="Palatino Linotype" w:hAnsi="Palatino Linotype" w:cs="Arial"/>
        </w:rPr>
        <w:t>pública</w:t>
      </w:r>
      <w:r w:rsidR="00D730A4" w:rsidRPr="00202207">
        <w:rPr>
          <w:rFonts w:ascii="Palatino Linotype" w:hAnsi="Palatino Linotype" w:cs="Arial"/>
        </w:rPr>
        <w:t xml:space="preserve"> </w:t>
      </w:r>
      <w:r w:rsidRPr="00202207">
        <w:rPr>
          <w:rFonts w:ascii="Palatino Linotype" w:hAnsi="Palatino Linotype" w:cs="Arial"/>
        </w:rPr>
        <w:t>requerida</w:t>
      </w:r>
      <w:r w:rsidR="00D730A4" w:rsidRPr="00202207">
        <w:rPr>
          <w:rFonts w:ascii="Palatino Linotype" w:hAnsi="Palatino Linotype" w:cs="Arial"/>
        </w:rPr>
        <w:t xml:space="preserve"> </w:t>
      </w:r>
      <w:r w:rsidRPr="00202207">
        <w:rPr>
          <w:rFonts w:ascii="Palatino Linotype" w:hAnsi="Palatino Linotype" w:cs="Arial"/>
        </w:rPr>
        <w:t>por</w:t>
      </w:r>
      <w:r w:rsidR="00D730A4" w:rsidRPr="00202207">
        <w:rPr>
          <w:rFonts w:ascii="Palatino Linotype" w:hAnsi="Palatino Linotype" w:cs="Arial"/>
        </w:rPr>
        <w:t xml:space="preserve"> </w:t>
      </w:r>
      <w:r w:rsidR="007E30BA" w:rsidRPr="00202207">
        <w:rPr>
          <w:rFonts w:ascii="Palatino Linotype" w:hAnsi="Palatino Linotype" w:cs="Arial"/>
          <w:b/>
        </w:rPr>
        <w:t>EL RECURRENTE</w:t>
      </w:r>
      <w:r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cual</w:t>
      </w:r>
      <w:r w:rsidR="00DF54B5" w:rsidRPr="00202207">
        <w:rPr>
          <w:rFonts w:ascii="Palatino Linotype" w:hAnsi="Palatino Linotype" w:cs="Arial"/>
        </w:rPr>
        <w:t xml:space="preserve"> </w:t>
      </w:r>
      <w:r w:rsidR="002E7B6A" w:rsidRPr="00202207">
        <w:rPr>
          <w:rFonts w:ascii="Palatino Linotype" w:hAnsi="Palatino Linotype" w:cs="Arial"/>
        </w:rPr>
        <w:t>señala</w:t>
      </w:r>
      <w:r w:rsidR="00D730A4" w:rsidRPr="00202207">
        <w:rPr>
          <w:rFonts w:ascii="Palatino Linotype" w:hAnsi="Palatino Linotype" w:cs="Arial"/>
        </w:rPr>
        <w:t xml:space="preserve"> </w:t>
      </w:r>
      <w:r w:rsidRPr="00202207">
        <w:rPr>
          <w:rFonts w:ascii="Palatino Linotype" w:hAnsi="Palatino Linotype" w:cs="Arial"/>
        </w:rPr>
        <w:t>lo</w:t>
      </w:r>
      <w:r w:rsidR="00D730A4" w:rsidRPr="00202207">
        <w:rPr>
          <w:rFonts w:ascii="Palatino Linotype" w:hAnsi="Palatino Linotype" w:cs="Arial"/>
        </w:rPr>
        <w:t xml:space="preserve"> </w:t>
      </w:r>
      <w:r w:rsidRPr="00202207">
        <w:rPr>
          <w:rFonts w:ascii="Palatino Linotype" w:hAnsi="Palatino Linotype" w:cs="Arial"/>
        </w:rPr>
        <w:t>siguiente:</w:t>
      </w:r>
    </w:p>
    <w:p w:rsidR="002E7B6A" w:rsidRPr="00202207" w:rsidRDefault="002E7B6A" w:rsidP="00775A50">
      <w:pPr>
        <w:spacing w:before="200" w:after="200"/>
        <w:ind w:left="709" w:right="709"/>
        <w:jc w:val="both"/>
        <w:rPr>
          <w:rFonts w:ascii="Palatino Linotype" w:hAnsi="Palatino Linotype"/>
          <w:sz w:val="22"/>
        </w:rPr>
      </w:pPr>
      <w:r w:rsidRPr="00202207">
        <w:rPr>
          <w:rFonts w:ascii="Palatino Linotype" w:hAnsi="Palatino Linotype" w:cs="Arial"/>
          <w:i/>
          <w:sz w:val="22"/>
        </w:rPr>
        <w:lastRenderedPageBreak/>
        <w:t>“</w:t>
      </w:r>
      <w:r w:rsidR="00F03AB4" w:rsidRPr="00202207">
        <w:rPr>
          <w:rFonts w:ascii="Palatino Linotype" w:hAnsi="Palatino Linotype" w:cs="Arial"/>
          <w:i/>
          <w:sz w:val="22"/>
        </w:rPr>
        <w:t>…</w:t>
      </w:r>
      <w:r w:rsidR="005861C3" w:rsidRPr="00202207">
        <w:rPr>
          <w:rFonts w:ascii="Palatino Linotype" w:hAnsi="Palatino Linotype" w:cs="Arial"/>
          <w:i/>
          <w:sz w:val="22"/>
          <w:szCs w:val="22"/>
        </w:rPr>
        <w:t xml:space="preserve">Sin otro particular y atento a cualquier observación, me despido quedando a sus órdenes, en Calle Benito Juárez Esq. José María Morelos S/N, Centro de Coatepec Harinas México. CP. 51700. Tel. 723 145 00 66. En la oficina de la Unidad de Transparencia y Acceso a la Información, de lunes a viernes de 9:00 a 18:00 horas o vía correo electrónico: </w:t>
      </w:r>
      <w:r w:rsidR="00CA5F1E">
        <w:rPr>
          <w:rFonts w:ascii="Palatino Linotype" w:hAnsi="Palatino Linotype" w:cs="Arial"/>
          <w:i/>
          <w:sz w:val="22"/>
          <w:szCs w:val="22"/>
        </w:rPr>
        <w:t>XXXXXXXXXXXXXXXXXXX</w:t>
      </w:r>
      <w:r w:rsidR="00F03AB4" w:rsidRPr="00202207">
        <w:rPr>
          <w:rFonts w:ascii="Palatino Linotype" w:hAnsi="Palatino Linotype" w:cs="Arial"/>
          <w:i/>
          <w:sz w:val="22"/>
          <w:szCs w:val="22"/>
        </w:rPr>
        <w:t>...</w:t>
      </w:r>
      <w:r w:rsidRPr="00202207">
        <w:rPr>
          <w:rFonts w:ascii="Palatino Linotype" w:hAnsi="Palatino Linotype" w:cs="Arial"/>
          <w:i/>
          <w:sz w:val="22"/>
        </w:rPr>
        <w:t>”</w:t>
      </w:r>
      <w:r w:rsidR="00D730A4" w:rsidRPr="00202207">
        <w:rPr>
          <w:rFonts w:ascii="Palatino Linotype" w:hAnsi="Palatino Linotype"/>
          <w:i/>
          <w:spacing w:val="-2"/>
          <w:sz w:val="22"/>
        </w:rPr>
        <w:t xml:space="preserve"> </w:t>
      </w:r>
      <w:r w:rsidRPr="00202207">
        <w:rPr>
          <w:rFonts w:ascii="Palatino Linotype" w:hAnsi="Palatino Linotype"/>
          <w:sz w:val="22"/>
        </w:rPr>
        <w:t>(Sic)</w:t>
      </w:r>
    </w:p>
    <w:p w:rsidR="005861C3" w:rsidRPr="00202207" w:rsidRDefault="005861C3" w:rsidP="005861C3">
      <w:pPr>
        <w:pStyle w:val="Prrafodelista"/>
        <w:tabs>
          <w:tab w:val="left" w:pos="567"/>
        </w:tabs>
        <w:spacing w:before="120" w:after="120" w:line="360" w:lineRule="auto"/>
        <w:ind w:left="0"/>
        <w:jc w:val="both"/>
        <w:rPr>
          <w:rFonts w:ascii="Palatino Linotype" w:hAnsi="Palatino Linotype"/>
          <w:b/>
          <w:i/>
        </w:rPr>
      </w:pPr>
      <w:r w:rsidRPr="00202207">
        <w:rPr>
          <w:rFonts w:ascii="Palatino Linotype" w:hAnsi="Palatino Linotype" w:cs="Arial"/>
        </w:rPr>
        <w:t xml:space="preserve">Asimismo, </w:t>
      </w:r>
      <w:r w:rsidRPr="00202207">
        <w:rPr>
          <w:rFonts w:ascii="Palatino Linotype" w:hAnsi="Palatino Linotype" w:cs="Arial"/>
          <w:b/>
        </w:rPr>
        <w:t>EL SUJETO OBLIGADO</w:t>
      </w:r>
      <w:r w:rsidRPr="00202207">
        <w:rPr>
          <w:rFonts w:ascii="Palatino Linotype" w:hAnsi="Palatino Linotype" w:cs="Arial"/>
        </w:rPr>
        <w:t xml:space="preserve"> adjuntó </w:t>
      </w:r>
      <w:r w:rsidRPr="00202207">
        <w:rPr>
          <w:rFonts w:ascii="Palatino Linotype" w:hAnsi="Palatino Linotype"/>
        </w:rPr>
        <w:t xml:space="preserve">el archivo electrónico denominado </w:t>
      </w:r>
      <w:r w:rsidRPr="00202207">
        <w:rPr>
          <w:rFonts w:ascii="Palatino Linotype" w:hAnsi="Palatino Linotype"/>
          <w:b/>
          <w:bCs/>
          <w:i/>
        </w:rPr>
        <w:t>RESPUESTA SOL. INF. 00020-18.pdf</w:t>
      </w:r>
      <w:r w:rsidRPr="00202207">
        <w:rPr>
          <w:rFonts w:ascii="Palatino Linotype" w:hAnsi="Palatino Linotype" w:cs="Arial"/>
        </w:rPr>
        <w:t>, el cual se omite en este apartado, por ser del conocimiento de las partes, aunado a que serán</w:t>
      </w:r>
      <w:r w:rsidRPr="00202207">
        <w:rPr>
          <w:rFonts w:ascii="Palatino Linotype" w:hAnsi="Palatino Linotype"/>
        </w:rPr>
        <w:t xml:space="preserve"> será objeto de estudio en la presente resolución.</w:t>
      </w:r>
    </w:p>
    <w:p w:rsidR="00D73FD7" w:rsidRPr="00202207"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202207">
        <w:rPr>
          <w:rFonts w:ascii="Palatino Linotype" w:hAnsi="Palatino Linotype" w:cs="Arial"/>
        </w:rPr>
        <w:t>Inconforme</w:t>
      </w:r>
      <w:r w:rsidR="00D730A4" w:rsidRPr="00202207">
        <w:rPr>
          <w:rFonts w:ascii="Palatino Linotype" w:hAnsi="Palatino Linotype"/>
        </w:rPr>
        <w:t xml:space="preserve"> </w:t>
      </w:r>
      <w:r w:rsidRPr="00202207">
        <w:rPr>
          <w:rFonts w:ascii="Palatino Linotype" w:hAnsi="Palatino Linotype"/>
        </w:rPr>
        <w:t>con</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cs="Arial"/>
        </w:rPr>
        <w:t>respuesta</w:t>
      </w:r>
      <w:r w:rsidR="00D730A4" w:rsidRPr="00202207">
        <w:rPr>
          <w:rFonts w:ascii="Palatino Linotype" w:hAnsi="Palatino Linotype" w:cs="Arial"/>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b/>
        </w:rPr>
        <w:t>SUJETO</w:t>
      </w:r>
      <w:r w:rsidR="00D730A4" w:rsidRPr="00202207">
        <w:rPr>
          <w:rFonts w:ascii="Palatino Linotype" w:hAnsi="Palatino Linotype"/>
          <w:b/>
        </w:rPr>
        <w:t xml:space="preserve"> </w:t>
      </w:r>
      <w:r w:rsidRPr="00202207">
        <w:rPr>
          <w:rFonts w:ascii="Palatino Linotype" w:hAnsi="Palatino Linotype"/>
          <w:b/>
        </w:rPr>
        <w:t>OBLIGADO</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el</w:t>
      </w:r>
      <w:r w:rsidR="00D730A4" w:rsidRPr="00202207">
        <w:rPr>
          <w:rFonts w:ascii="Palatino Linotype" w:hAnsi="Palatino Linotype"/>
        </w:rPr>
        <w:t xml:space="preserve"> </w:t>
      </w:r>
      <w:r w:rsidR="005861C3" w:rsidRPr="00202207">
        <w:rPr>
          <w:rFonts w:ascii="Palatino Linotype" w:hAnsi="Palatino Linotype"/>
        </w:rPr>
        <w:t xml:space="preserve">trece </w:t>
      </w:r>
      <w:r w:rsidR="006271B3" w:rsidRPr="00202207">
        <w:rPr>
          <w:rFonts w:ascii="Palatino Linotype" w:hAnsi="Palatino Linotype"/>
        </w:rPr>
        <w:t xml:space="preserve">de </w:t>
      </w:r>
      <w:r w:rsidR="005861C3" w:rsidRPr="00202207">
        <w:rPr>
          <w:rFonts w:ascii="Palatino Linotype" w:hAnsi="Palatino Linotype"/>
        </w:rPr>
        <w:t xml:space="preserve">septiembre </w:t>
      </w:r>
      <w:r w:rsidR="006271B3" w:rsidRPr="00202207">
        <w:rPr>
          <w:rFonts w:ascii="Palatino Linotype" w:hAnsi="Palatino Linotype"/>
        </w:rPr>
        <w:t>de dos mil dieciocho</w:t>
      </w:r>
      <w:r w:rsidR="00406744" w:rsidRPr="00202207">
        <w:rPr>
          <w:rFonts w:ascii="Palatino Linotype" w:hAnsi="Palatino Linotype"/>
        </w:rPr>
        <w:t xml:space="preserve">, </w:t>
      </w:r>
      <w:r w:rsidR="007E30BA" w:rsidRPr="00202207">
        <w:rPr>
          <w:rFonts w:ascii="Palatino Linotype" w:hAnsi="Palatino Linotype"/>
          <w:b/>
        </w:rPr>
        <w:t>EL RECURRENTE</w:t>
      </w:r>
      <w:r w:rsidR="00406744" w:rsidRPr="00202207">
        <w:rPr>
          <w:rFonts w:ascii="Palatino Linotype" w:hAnsi="Palatino Linotype"/>
        </w:rPr>
        <w:t xml:space="preserve"> mediante </w:t>
      </w:r>
      <w:r w:rsidR="00406744" w:rsidRPr="00202207">
        <w:rPr>
          <w:rFonts w:ascii="Palatino Linotype" w:hAnsi="Palatino Linotype"/>
          <w:b/>
        </w:rPr>
        <w:t xml:space="preserve">EL SAIMEX </w:t>
      </w:r>
      <w:r w:rsidR="00406744" w:rsidRPr="00202207">
        <w:rPr>
          <w:rFonts w:ascii="Palatino Linotype" w:hAnsi="Palatino Linotype"/>
        </w:rPr>
        <w:t xml:space="preserve">interpuso el recurso de revisión objeto del </w:t>
      </w:r>
      <w:r w:rsidR="00406744" w:rsidRPr="00202207">
        <w:rPr>
          <w:rFonts w:ascii="Palatino Linotype" w:hAnsi="Palatino Linotype" w:cs="Arial"/>
        </w:rPr>
        <w:t>presente</w:t>
      </w:r>
      <w:r w:rsidR="00406744" w:rsidRPr="00202207">
        <w:rPr>
          <w:rFonts w:ascii="Palatino Linotype" w:hAnsi="Palatino Linotype"/>
        </w:rPr>
        <w:t xml:space="preserve"> estudio</w:t>
      </w:r>
      <w:r w:rsidR="006271B3" w:rsidRPr="00202207">
        <w:rPr>
          <w:rFonts w:ascii="Palatino Linotype" w:hAnsi="Palatino Linotype"/>
        </w:rPr>
        <w:t>,</w:t>
      </w:r>
      <w:r w:rsidR="00406744" w:rsidRPr="00202207">
        <w:rPr>
          <w:rFonts w:ascii="Palatino Linotype" w:hAnsi="Palatino Linotype"/>
        </w:rPr>
        <w:t xml:space="preserve"> al que se le asignó el </w:t>
      </w:r>
      <w:r w:rsidR="00406744" w:rsidRPr="00202207">
        <w:rPr>
          <w:rFonts w:ascii="Palatino Linotype" w:hAnsi="Palatino Linotype" w:cs="Arial"/>
        </w:rPr>
        <w:t>número</w:t>
      </w:r>
      <w:r w:rsidR="00D041DB" w:rsidRPr="00202207">
        <w:rPr>
          <w:rFonts w:ascii="Palatino Linotype" w:hAnsi="Palatino Linotype" w:cs="Arial"/>
        </w:rPr>
        <w:t xml:space="preserve"> </w:t>
      </w:r>
      <w:r w:rsidR="009846DA" w:rsidRPr="00202207">
        <w:rPr>
          <w:rFonts w:ascii="Palatino Linotype" w:hAnsi="Palatino Linotype" w:cs="Arial"/>
          <w:b/>
          <w:bCs/>
          <w:lang w:val="es-ES_tradnl"/>
        </w:rPr>
        <w:t>03397</w:t>
      </w:r>
      <w:r w:rsidR="00D51347" w:rsidRPr="00202207">
        <w:rPr>
          <w:rFonts w:ascii="Palatino Linotype" w:hAnsi="Palatino Linotype" w:cs="Arial"/>
          <w:b/>
          <w:bCs/>
          <w:lang w:val="es-ES_tradnl"/>
        </w:rPr>
        <w:t>/INFOEM/IP/RR/2018</w:t>
      </w:r>
      <w:r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Pr="00202207">
        <w:rPr>
          <w:rFonts w:ascii="Palatino Linotype" w:hAnsi="Palatino Linotype" w:cs="Arial"/>
        </w:rPr>
        <w:t>el</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rPr>
        <w:t>señaló</w:t>
      </w:r>
      <w:r w:rsidR="00D730A4" w:rsidRPr="00202207">
        <w:rPr>
          <w:rFonts w:ascii="Palatino Linotype" w:hAnsi="Palatino Linotype" w:cs="Arial"/>
        </w:rPr>
        <w:t xml:space="preserve"> </w:t>
      </w:r>
      <w:r w:rsidRPr="00202207">
        <w:rPr>
          <w:rFonts w:ascii="Palatino Linotype" w:hAnsi="Palatino Linotype" w:cs="Arial"/>
        </w:rPr>
        <w:t>como</w:t>
      </w:r>
      <w:r w:rsidR="00D730A4" w:rsidRPr="00202207">
        <w:rPr>
          <w:rFonts w:ascii="Palatino Linotype" w:hAnsi="Palatino Linotype" w:cs="Arial"/>
        </w:rPr>
        <w:t xml:space="preserve"> </w:t>
      </w:r>
      <w:r w:rsidRPr="00202207">
        <w:rPr>
          <w:rFonts w:ascii="Palatino Linotype" w:hAnsi="Palatino Linotype" w:cs="Arial"/>
        </w:rPr>
        <w:t>acto</w:t>
      </w:r>
      <w:r w:rsidR="00D730A4" w:rsidRPr="00202207">
        <w:rPr>
          <w:rFonts w:ascii="Palatino Linotype" w:hAnsi="Palatino Linotype" w:cs="Arial"/>
        </w:rPr>
        <w:t xml:space="preserve"> </w:t>
      </w:r>
      <w:r w:rsidRPr="00202207">
        <w:rPr>
          <w:rFonts w:ascii="Palatino Linotype" w:hAnsi="Palatino Linotype" w:cs="Arial"/>
        </w:rPr>
        <w:t>impugnado,</w:t>
      </w:r>
      <w:r w:rsidR="00D730A4" w:rsidRPr="00202207">
        <w:rPr>
          <w:rFonts w:ascii="Palatino Linotype" w:hAnsi="Palatino Linotype" w:cs="Arial"/>
        </w:rPr>
        <w:t xml:space="preserve"> </w:t>
      </w:r>
      <w:r w:rsidRPr="00202207">
        <w:rPr>
          <w:rFonts w:ascii="Palatino Linotype" w:hAnsi="Palatino Linotype" w:cs="Arial"/>
        </w:rPr>
        <w:t>lo</w:t>
      </w:r>
      <w:r w:rsidR="00D730A4" w:rsidRPr="00202207">
        <w:rPr>
          <w:rFonts w:ascii="Palatino Linotype" w:hAnsi="Palatino Linotype" w:cs="Arial"/>
        </w:rPr>
        <w:t xml:space="preserve"> </w:t>
      </w:r>
      <w:r w:rsidRPr="00202207">
        <w:rPr>
          <w:rFonts w:ascii="Palatino Linotype" w:hAnsi="Palatino Linotype" w:cs="Arial"/>
        </w:rPr>
        <w:t>siguiente:</w:t>
      </w:r>
    </w:p>
    <w:p w:rsidR="00D73FD7" w:rsidRPr="00202207" w:rsidRDefault="00D73FD7" w:rsidP="00775A50">
      <w:pPr>
        <w:spacing w:before="200" w:after="200"/>
        <w:ind w:left="709" w:right="709"/>
        <w:jc w:val="both"/>
        <w:rPr>
          <w:rFonts w:ascii="Palatino Linotype" w:hAnsi="Palatino Linotype" w:cs="Arial"/>
          <w:sz w:val="22"/>
          <w:szCs w:val="22"/>
          <w:lang w:eastAsia="es-MX"/>
        </w:rPr>
      </w:pPr>
      <w:r w:rsidRPr="00202207">
        <w:rPr>
          <w:rFonts w:ascii="Palatino Linotype" w:hAnsi="Palatino Linotype" w:cs="Arial"/>
          <w:i/>
          <w:sz w:val="22"/>
          <w:szCs w:val="22"/>
          <w:lang w:eastAsia="es-MX"/>
        </w:rPr>
        <w:t>“</w:t>
      </w:r>
      <w:r w:rsidR="009846DA" w:rsidRPr="00202207">
        <w:rPr>
          <w:rFonts w:ascii="Palatino Linotype" w:hAnsi="Palatino Linotype" w:cs="Arial"/>
          <w:i/>
          <w:sz w:val="22"/>
          <w:szCs w:val="22"/>
        </w:rPr>
        <w:t>No se proporcionó la información solicitada, a través del Sistema de Acceso a la Información Mexiquense (SAIMEX) referida en la solicitud con número de folio 00020/COATHAR/IP/2018</w:t>
      </w:r>
      <w:r w:rsidRPr="00202207">
        <w:rPr>
          <w:rFonts w:ascii="Palatino Linotype" w:hAnsi="Palatino Linotype" w:cs="Arial"/>
          <w:i/>
          <w:sz w:val="22"/>
          <w:szCs w:val="22"/>
          <w:lang w:eastAsia="es-MX"/>
        </w:rPr>
        <w:t>”</w:t>
      </w:r>
      <w:r w:rsidR="00D730A4" w:rsidRPr="00202207">
        <w:rPr>
          <w:rFonts w:ascii="Palatino Linotype" w:hAnsi="Palatino Linotype" w:cs="Arial"/>
          <w:i/>
          <w:sz w:val="22"/>
          <w:szCs w:val="22"/>
          <w:lang w:eastAsia="es-MX"/>
        </w:rPr>
        <w:t xml:space="preserve"> </w:t>
      </w:r>
      <w:r w:rsidRPr="00202207">
        <w:rPr>
          <w:rFonts w:ascii="Palatino Linotype" w:hAnsi="Palatino Linotype" w:cs="Arial"/>
          <w:sz w:val="22"/>
          <w:szCs w:val="22"/>
          <w:lang w:eastAsia="es-MX"/>
        </w:rPr>
        <w:t>(Sic)</w:t>
      </w:r>
    </w:p>
    <w:p w:rsidR="00D73FD7" w:rsidRPr="00202207" w:rsidRDefault="00D73FD7" w:rsidP="00817CC5">
      <w:pPr>
        <w:pStyle w:val="Prrafodelista"/>
        <w:spacing w:before="200" w:after="200" w:line="360" w:lineRule="auto"/>
        <w:ind w:left="0"/>
        <w:jc w:val="both"/>
        <w:rPr>
          <w:rFonts w:ascii="Palatino Linotype" w:hAnsi="Palatino Linotype"/>
        </w:rPr>
      </w:pPr>
      <w:r w:rsidRPr="00202207">
        <w:rPr>
          <w:rFonts w:ascii="Palatino Linotype" w:hAnsi="Palatino Linotype" w:cs="Arial"/>
        </w:rPr>
        <w:t>Asimismo</w:t>
      </w:r>
      <w:r w:rsidRPr="00202207">
        <w:rPr>
          <w:rFonts w:ascii="Palatino Linotype" w:hAnsi="Palatino Linotype"/>
        </w:rPr>
        <w:t>,</w:t>
      </w:r>
      <w:r w:rsidR="00D730A4" w:rsidRPr="00202207">
        <w:rPr>
          <w:rFonts w:ascii="Palatino Linotype" w:hAnsi="Palatino Linotype"/>
        </w:rPr>
        <w:t xml:space="preserve"> </w:t>
      </w:r>
      <w:r w:rsidR="007E30BA" w:rsidRPr="00202207">
        <w:rPr>
          <w:rFonts w:ascii="Palatino Linotype" w:hAnsi="Palatino Linotype" w:cs="Arial"/>
          <w:b/>
        </w:rPr>
        <w:t>EL RECURRENTE</w:t>
      </w:r>
      <w:r w:rsidR="00D730A4" w:rsidRPr="00202207">
        <w:rPr>
          <w:rFonts w:ascii="Palatino Linotype" w:hAnsi="Palatino Linotype"/>
        </w:rPr>
        <w:t xml:space="preserve"> </w:t>
      </w:r>
      <w:r w:rsidRPr="00202207">
        <w:rPr>
          <w:rFonts w:ascii="Palatino Linotype" w:hAnsi="Palatino Linotype"/>
        </w:rPr>
        <w:t>indicó</w:t>
      </w:r>
      <w:r w:rsidR="00D730A4" w:rsidRPr="00202207">
        <w:rPr>
          <w:rFonts w:ascii="Palatino Linotype" w:hAnsi="Palatino Linotype"/>
        </w:rPr>
        <w:t xml:space="preserve"> </w:t>
      </w:r>
      <w:r w:rsidRPr="00202207">
        <w:rPr>
          <w:rFonts w:ascii="Palatino Linotype" w:hAnsi="Palatino Linotype"/>
        </w:rPr>
        <w:t>como</w:t>
      </w:r>
      <w:r w:rsidR="00D730A4" w:rsidRPr="00202207">
        <w:rPr>
          <w:rFonts w:ascii="Palatino Linotype" w:hAnsi="Palatino Linotype"/>
        </w:rPr>
        <w:t xml:space="preserve"> </w:t>
      </w:r>
      <w:r w:rsidRPr="00202207">
        <w:rPr>
          <w:rFonts w:ascii="Palatino Linotype" w:hAnsi="Palatino Linotype"/>
        </w:rPr>
        <w:t>razones</w:t>
      </w:r>
      <w:r w:rsidR="00D730A4" w:rsidRPr="00202207">
        <w:rPr>
          <w:rFonts w:ascii="Palatino Linotype" w:hAnsi="Palatino Linotype"/>
        </w:rPr>
        <w:t xml:space="preserve"> </w:t>
      </w:r>
      <w:r w:rsidRPr="00202207">
        <w:rPr>
          <w:rFonts w:ascii="Palatino Linotype" w:hAnsi="Palatino Linotype"/>
        </w:rPr>
        <w:t>o</w:t>
      </w:r>
      <w:r w:rsidR="00D730A4" w:rsidRPr="00202207">
        <w:rPr>
          <w:rFonts w:ascii="Palatino Linotype" w:hAnsi="Palatino Linotype"/>
        </w:rPr>
        <w:t xml:space="preserve"> </w:t>
      </w:r>
      <w:r w:rsidRPr="00202207">
        <w:rPr>
          <w:rFonts w:ascii="Palatino Linotype" w:hAnsi="Palatino Linotype"/>
        </w:rPr>
        <w:t>motivos</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inconformidad:</w:t>
      </w:r>
      <w:r w:rsidR="00D730A4" w:rsidRPr="00202207">
        <w:rPr>
          <w:rFonts w:ascii="Palatino Linotype" w:hAnsi="Palatino Linotype"/>
        </w:rPr>
        <w:t xml:space="preserve"> </w:t>
      </w:r>
    </w:p>
    <w:p w:rsidR="00D73FD7" w:rsidRPr="00202207" w:rsidRDefault="00D73FD7" w:rsidP="00775A50">
      <w:pPr>
        <w:spacing w:before="200" w:after="200"/>
        <w:ind w:left="709" w:right="709"/>
        <w:jc w:val="both"/>
        <w:rPr>
          <w:rFonts w:ascii="Palatino Linotype" w:hAnsi="Palatino Linotype" w:cs="Arial"/>
          <w:spacing w:val="-6"/>
          <w:sz w:val="22"/>
          <w:lang w:eastAsia="es-MX"/>
        </w:rPr>
      </w:pPr>
      <w:r w:rsidRPr="00202207">
        <w:rPr>
          <w:rFonts w:ascii="Palatino Linotype" w:hAnsi="Palatino Linotype" w:cs="Arial"/>
          <w:i/>
          <w:spacing w:val="-6"/>
          <w:sz w:val="22"/>
          <w:lang w:eastAsia="es-MX"/>
        </w:rPr>
        <w:t>“</w:t>
      </w:r>
      <w:r w:rsidR="009846DA" w:rsidRPr="00202207">
        <w:rPr>
          <w:rFonts w:ascii="Palatino Linotype" w:hAnsi="Palatino Linotype" w:cs="Arial"/>
          <w:i/>
          <w:sz w:val="22"/>
          <w:szCs w:val="22"/>
          <w:lang w:eastAsia="es-MX"/>
        </w:rPr>
        <w:t xml:space="preserve">No se proporcionó la información solicitada través del Sistema de Acceso a la Información Mexiquense (SAIMEX) referida en la solicitud con número de folio 00020/COATHAR/IP/2018; asimismo, en la respuesta que recibí, hacen mención que la información requerida se encuentra disponible en la página oficial del Ayuntamiento de Coatepec Harinas, México; sin embargo, no se tiene acceso a dicha url, la página no abre (se anexa en .pdf el soporte que lo acredita); de igual forma, lo que se solicita es especificamente lo siguiente: Proporcionar en versión pública y en formato .txt, la nómina general del 01 al 15 del mes de junio de 2018, de la totalidad de los servidores públicos adscritos al Ayuntamiento de Coatepec Harinas, Estado de México (El Ayuntamiento, se integra de acuerdo al artículo 33 del Bando Municipal 2018 por el Presidente Municipal, Síndico y Regidores); asimismo, la nómina general del 01 al 15 del mes de junio de 2018, deberá incluir la información de cada uno de los servidores públicos que se encuentren adscritos en la Presidencia Municipal, Sindicatura y Regidurías del Ayuntamiento de Coatepec Harinas; así también, se solicita que la </w:t>
      </w:r>
      <w:r w:rsidR="009846DA" w:rsidRPr="00202207">
        <w:rPr>
          <w:rFonts w:ascii="Palatino Linotype" w:hAnsi="Palatino Linotype" w:cs="Arial"/>
          <w:i/>
          <w:sz w:val="22"/>
          <w:szCs w:val="22"/>
          <w:lang w:eastAsia="es-MX"/>
        </w:rPr>
        <w:lastRenderedPageBreak/>
        <w:t>nómina general del 01 al 15 del mes de junio de 2018, incluya la información de la totalidad de los servidores públicos que se encuentren adscritos en cada una de las dependencias de la administración pública municipal de Coatepec Harinas (De acuerdo al artículo 44 del Bando Municipal 2018, son las siguientes: Secretaría del Ayuntamiento; Secretaría Técnica del Ayuntamiento; Contraloría Interna; Dirección de Tesorería y Administración; Coordinación Jurídica; Dirección de Infraestructura y Desarrollo Urbano; Dirección de Desarrollo Agropecuario y Forestal; Dirección de Servicios Públicos; Dirección de Gobierno; Dirección de Desarrollo Social y Participación Ciudadana; Dirección de Seguridad Ciudadana, Movilidad, Protección Civil y Bomberos; Dirección de Desarrollo Económico y Comercio; Coordinación de Educación y Casa de Cultura; Oficialía Mediadora - Conciliadora; Oficialía Calificadora; Oficialía del Registro Civil; Instituto Municipal de la Mujer; Instituto de la Juventud Municipal y de la Defensoría Municipal de Derechos Humanos), se precisa que la nómina general del 01 al 15 del mes de junio de 2018 que se solicita, deberá incluir la información de los servidores públicos que se encuentren adscritos en cada una de las unidades administrativas de las dependencias antes citadas (Dirección, Subdirección, Coordinación, Departamento o sus equivalentes). Cabe mencionar que se entiende como versión pública, de acuerdo a la Ley de Transparencia y Acceso a la Información Pública del Estado de México y Municipios, lo siguiente: Versión pública: Documento en el que se elimine, suprime o borra la información clasificada como reservada o confidencial para permitir su acceso. De igual forma, la la nómina general del 01 al 15 del mes de junio de 2018 que se solicita, deberá corresponder al formato establecido en los Lineamientos para la Elaboración y Presentación del Informe Mensual Municipal 2018, elaborados por el Órgano Superior de Fiscalización del Estado de México (OSFEM), se anexa archivo a la presente solicitud. Por otra parte, se precisa que de la nómina general del 01 al 15 del mes de junio de 2018 que se solicita, la información que se registre en ésta, deberá considerar la protección de datos personales, como se establece en LEY DE PROTECCIÓN DE DATOS PERSONALES EN POSESIÓN DE SUJETOS OBLIGADOS DEL ESTADO DE MÉXICO Y MUNICIPIOS.</w:t>
      </w:r>
      <w:r w:rsidRPr="00202207">
        <w:rPr>
          <w:rFonts w:ascii="Palatino Linotype" w:hAnsi="Palatino Linotype" w:cs="Arial"/>
          <w:i/>
          <w:sz w:val="22"/>
          <w:lang w:eastAsia="es-MX"/>
        </w:rPr>
        <w:t>”</w:t>
      </w:r>
      <w:r w:rsidR="00D730A4" w:rsidRPr="00202207">
        <w:rPr>
          <w:rFonts w:ascii="Palatino Linotype" w:hAnsi="Palatino Linotype" w:cs="Arial"/>
          <w:i/>
          <w:spacing w:val="-6"/>
          <w:sz w:val="22"/>
          <w:lang w:eastAsia="es-MX"/>
        </w:rPr>
        <w:t xml:space="preserve"> </w:t>
      </w:r>
      <w:r w:rsidRPr="00202207">
        <w:rPr>
          <w:rFonts w:ascii="Palatino Linotype" w:hAnsi="Palatino Linotype" w:cs="Arial"/>
          <w:spacing w:val="-6"/>
          <w:sz w:val="22"/>
          <w:lang w:eastAsia="es-MX"/>
        </w:rPr>
        <w:t>(Sic)</w:t>
      </w:r>
    </w:p>
    <w:p w:rsidR="009846DA" w:rsidRPr="00202207" w:rsidRDefault="009846DA" w:rsidP="00D300C4">
      <w:pPr>
        <w:spacing w:before="320" w:after="320" w:line="360" w:lineRule="auto"/>
        <w:ind w:right="51"/>
        <w:jc w:val="both"/>
        <w:rPr>
          <w:rFonts w:ascii="Palatino Linotype" w:hAnsi="Palatino Linotype" w:cs="Arial"/>
          <w:spacing w:val="-6"/>
          <w:lang w:eastAsia="es-MX"/>
        </w:rPr>
      </w:pPr>
      <w:r w:rsidRPr="00202207">
        <w:rPr>
          <w:rFonts w:ascii="Palatino Linotype" w:hAnsi="Palatino Linotype" w:cs="Arial"/>
          <w:spacing w:val="-6"/>
          <w:lang w:eastAsia="es-MX"/>
        </w:rPr>
        <w:t xml:space="preserve">Asimismo, </w:t>
      </w:r>
      <w:r w:rsidRPr="00202207">
        <w:rPr>
          <w:rFonts w:ascii="Palatino Linotype" w:hAnsi="Palatino Linotype" w:cs="Arial"/>
          <w:b/>
          <w:spacing w:val="-6"/>
          <w:lang w:eastAsia="es-MX"/>
        </w:rPr>
        <w:t xml:space="preserve">EL </w:t>
      </w:r>
      <w:r w:rsidR="00355AAC" w:rsidRPr="00202207">
        <w:rPr>
          <w:rFonts w:ascii="Palatino Linotype" w:hAnsi="Palatino Linotype" w:cs="Arial"/>
          <w:b/>
          <w:spacing w:val="-6"/>
          <w:lang w:eastAsia="es-MX"/>
        </w:rPr>
        <w:t>RECURRENTE</w:t>
      </w:r>
      <w:r w:rsidR="00A50A91" w:rsidRPr="00202207">
        <w:rPr>
          <w:rFonts w:ascii="Palatino Linotype" w:hAnsi="Palatino Linotype" w:cs="Arial"/>
          <w:spacing w:val="-6"/>
          <w:lang w:eastAsia="es-MX"/>
        </w:rPr>
        <w:t xml:space="preserve"> adjuntó el archivo electrónico denominado</w:t>
      </w:r>
      <w:r w:rsidRPr="00202207">
        <w:rPr>
          <w:rFonts w:ascii="Palatino Linotype" w:hAnsi="Palatino Linotype" w:cs="Arial"/>
          <w:spacing w:val="-6"/>
          <w:lang w:eastAsia="es-MX"/>
        </w:rPr>
        <w:t xml:space="preserve"> </w:t>
      </w:r>
      <w:r w:rsidR="00A50A91" w:rsidRPr="00202207">
        <w:rPr>
          <w:rFonts w:ascii="Palatino Linotype" w:hAnsi="Palatino Linotype" w:cs="Arial"/>
          <w:b/>
          <w:spacing w:val="-6"/>
          <w:lang w:eastAsia="es-MX"/>
        </w:rPr>
        <w:t>Doc1.pdf</w:t>
      </w:r>
      <w:r w:rsidR="00A50A91" w:rsidRPr="00202207">
        <w:rPr>
          <w:rFonts w:ascii="Palatino Linotype" w:hAnsi="Palatino Linotype" w:cs="Arial"/>
          <w:spacing w:val="-6"/>
          <w:lang w:eastAsia="es-MX"/>
        </w:rPr>
        <w:t>, el cual se omite</w:t>
      </w:r>
      <w:r w:rsidRPr="00202207">
        <w:rPr>
          <w:rFonts w:ascii="Palatino Linotype" w:hAnsi="Palatino Linotype" w:cs="Arial"/>
          <w:spacing w:val="-6"/>
          <w:lang w:eastAsia="es-MX"/>
        </w:rPr>
        <w:t xml:space="preserve"> en este apartado, por ser del conocimiento de las partes</w:t>
      </w:r>
      <w:r w:rsidR="00355AAC" w:rsidRPr="00202207">
        <w:rPr>
          <w:rFonts w:ascii="Palatino Linotype" w:hAnsi="Palatino Linotype" w:cs="Arial"/>
          <w:spacing w:val="-6"/>
          <w:lang w:eastAsia="es-MX"/>
        </w:rPr>
        <w:t xml:space="preserve">. </w:t>
      </w:r>
    </w:p>
    <w:p w:rsidR="00D73FD7" w:rsidRPr="00202207"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202207">
        <w:rPr>
          <w:rFonts w:ascii="Palatino Linotype" w:hAnsi="Palatino Linotype" w:cs="Arial"/>
        </w:rPr>
        <w:t>E</w:t>
      </w:r>
      <w:r w:rsidR="00150CF7" w:rsidRPr="00202207">
        <w:rPr>
          <w:rFonts w:ascii="Palatino Linotype" w:hAnsi="Palatino Linotype" w:cs="Arial"/>
        </w:rPr>
        <w:t>n</w:t>
      </w:r>
      <w:r w:rsidR="00D730A4" w:rsidRPr="00202207">
        <w:rPr>
          <w:rFonts w:ascii="Palatino Linotype" w:hAnsi="Palatino Linotype" w:cs="Arial"/>
        </w:rPr>
        <w:t xml:space="preserve"> </w:t>
      </w:r>
      <w:r w:rsidR="00150CF7" w:rsidRPr="00202207">
        <w:rPr>
          <w:rFonts w:ascii="Palatino Linotype" w:hAnsi="Palatino Linotype" w:cs="Arial"/>
        </w:rPr>
        <w:t>fecha</w:t>
      </w:r>
      <w:r w:rsidR="00D730A4" w:rsidRPr="00202207">
        <w:rPr>
          <w:rFonts w:ascii="Palatino Linotype" w:hAnsi="Palatino Linotype" w:cs="Arial"/>
        </w:rPr>
        <w:t xml:space="preserve"> </w:t>
      </w:r>
      <w:r w:rsidR="00A50A91" w:rsidRPr="00202207">
        <w:rPr>
          <w:rFonts w:ascii="Palatino Linotype" w:hAnsi="Palatino Linotype" w:cs="Arial"/>
        </w:rPr>
        <w:t>trece</w:t>
      </w:r>
      <w:r w:rsidR="006271B3" w:rsidRPr="00202207">
        <w:rPr>
          <w:rFonts w:ascii="Palatino Linotype" w:hAnsi="Palatino Linotype" w:cs="Arial"/>
        </w:rPr>
        <w:t xml:space="preserve"> </w:t>
      </w:r>
      <w:r w:rsidR="006271B3" w:rsidRPr="00202207">
        <w:rPr>
          <w:rFonts w:ascii="Palatino Linotype" w:hAnsi="Palatino Linotype"/>
        </w:rPr>
        <w:t xml:space="preserve">de </w:t>
      </w:r>
      <w:r w:rsidR="00A50A91" w:rsidRPr="00202207">
        <w:rPr>
          <w:rFonts w:ascii="Palatino Linotype" w:hAnsi="Palatino Linotype"/>
        </w:rPr>
        <w:t xml:space="preserve">septiembre </w:t>
      </w:r>
      <w:r w:rsidR="006271B3" w:rsidRPr="00202207">
        <w:rPr>
          <w:rFonts w:ascii="Palatino Linotype" w:hAnsi="Palatino Linotype"/>
        </w:rPr>
        <w:t>de dos mil dieciocho</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el</w:t>
      </w:r>
      <w:r w:rsidR="00D730A4" w:rsidRPr="00202207">
        <w:rPr>
          <w:rFonts w:ascii="Palatino Linotype" w:hAnsi="Palatino Linotype" w:cs="Arial"/>
        </w:rPr>
        <w:t xml:space="preserve"> </w:t>
      </w:r>
      <w:r w:rsidRPr="00202207">
        <w:rPr>
          <w:rFonts w:ascii="Palatino Linotype" w:hAnsi="Palatino Linotype" w:cs="Arial"/>
          <w:lang w:val="es-ES_tradnl"/>
        </w:rPr>
        <w:t>recurso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que</w:t>
      </w:r>
      <w:r w:rsidR="00D730A4" w:rsidRPr="00202207">
        <w:rPr>
          <w:rFonts w:ascii="Palatino Linotype" w:hAnsi="Palatino Linotype" w:cs="Arial"/>
        </w:rPr>
        <w:t xml:space="preserve"> </w:t>
      </w:r>
      <w:r w:rsidRPr="00202207">
        <w:rPr>
          <w:rFonts w:ascii="Palatino Linotype" w:hAnsi="Palatino Linotype" w:cs="Arial"/>
        </w:rPr>
        <w:t>se</w:t>
      </w:r>
      <w:r w:rsidR="00D730A4" w:rsidRPr="00202207">
        <w:rPr>
          <w:rFonts w:ascii="Palatino Linotype" w:hAnsi="Palatino Linotype" w:cs="Arial"/>
        </w:rPr>
        <w:t xml:space="preserve"> </w:t>
      </w:r>
      <w:r w:rsidRPr="00202207">
        <w:rPr>
          <w:rFonts w:ascii="Palatino Linotype" w:hAnsi="Palatino Linotype" w:cs="Arial"/>
        </w:rPr>
        <w:t>trata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se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envió</w:t>
      </w:r>
      <w:r w:rsidR="00D730A4" w:rsidRPr="00202207">
        <w:rPr>
          <w:rFonts w:ascii="Palatino Linotype" w:hAnsi="Palatino Linotype" w:cs="Arial"/>
          <w:lang w:val="es-ES_tradnl"/>
        </w:rPr>
        <w:t xml:space="preserve"> </w:t>
      </w:r>
      <w:r w:rsidRPr="00202207">
        <w:rPr>
          <w:rFonts w:ascii="Palatino Linotype" w:hAnsi="Palatino Linotype"/>
        </w:rPr>
        <w:t>electrónicamente</w:t>
      </w:r>
      <w:r w:rsidR="00D730A4" w:rsidRPr="00202207">
        <w:rPr>
          <w:rFonts w:ascii="Palatino Linotype" w:hAnsi="Palatino Linotype" w:cs="Arial"/>
          <w:lang w:val="es-ES_tradnl"/>
        </w:rPr>
        <w:t xml:space="preserve"> </w:t>
      </w:r>
      <w:r w:rsidRPr="00202207">
        <w:rPr>
          <w:rFonts w:ascii="Palatino Linotype" w:hAnsi="Palatino Linotype" w:cs="Arial"/>
        </w:rPr>
        <w:t>al</w:t>
      </w:r>
      <w:r w:rsidR="00D730A4" w:rsidRPr="00202207">
        <w:rPr>
          <w:rFonts w:ascii="Palatino Linotype" w:hAnsi="Palatino Linotype" w:cs="Arial"/>
          <w:lang w:val="es-ES_tradnl"/>
        </w:rPr>
        <w:t xml:space="preserve"> </w:t>
      </w:r>
      <w:r w:rsidRPr="00202207">
        <w:rPr>
          <w:rFonts w:ascii="Palatino Linotype" w:hAnsi="Palatino Linotype" w:cs="Arial"/>
        </w:rPr>
        <w:t>Instituto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Pr="00202207">
        <w:rPr>
          <w:rFonts w:ascii="Palatino Linotype" w:eastAsia="Arial Unicode MS" w:hAnsi="Palatino Linotype" w:cs="Arial"/>
        </w:rPr>
        <w:t>Transparencia</w:t>
      </w:r>
      <w:r w:rsidRPr="00202207">
        <w:rPr>
          <w:rFonts w:ascii="Palatino Linotype" w:hAnsi="Palatino Linotype" w:cs="Arial"/>
          <w:lang w:val="es-ES_tradnl"/>
        </w:rPr>
        <w:t>,</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Acceso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la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Información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Pública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y</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Protección</w:t>
      </w:r>
      <w:r w:rsidR="00D730A4" w:rsidRPr="00202207">
        <w:rPr>
          <w:rFonts w:ascii="Palatino Linotype" w:hAnsi="Palatino Linotype" w:cs="Arial"/>
          <w:lang w:val="es-ES_tradnl"/>
        </w:rPr>
        <w:t xml:space="preserve"> </w:t>
      </w:r>
      <w:r w:rsidRPr="00202207">
        <w:rPr>
          <w:rFonts w:ascii="Palatino Linotype" w:hAnsi="Palatino Linotype" w:cs="Arial"/>
        </w:rPr>
        <w:t>de</w:t>
      </w:r>
      <w:r w:rsidR="00D730A4" w:rsidRPr="00202207">
        <w:rPr>
          <w:rFonts w:ascii="Palatino Linotype" w:hAnsi="Palatino Linotype" w:cs="Arial"/>
          <w:lang w:val="es-ES_tradnl"/>
        </w:rPr>
        <w:t xml:space="preserve"> </w:t>
      </w:r>
      <w:r w:rsidRPr="00202207">
        <w:rPr>
          <w:rFonts w:ascii="Palatino Linotype" w:hAnsi="Palatino Linotype"/>
        </w:rPr>
        <w:t>Datos</w:t>
      </w:r>
      <w:r w:rsidR="00D730A4" w:rsidRPr="00202207">
        <w:rPr>
          <w:rFonts w:ascii="Palatino Linotype" w:hAnsi="Palatino Linotype" w:cs="Arial"/>
          <w:lang w:val="es-ES_tradnl"/>
        </w:rPr>
        <w:t xml:space="preserve"> </w:t>
      </w:r>
      <w:r w:rsidRPr="00202207">
        <w:rPr>
          <w:rFonts w:ascii="Palatino Linotype" w:hAnsi="Palatino Linotype" w:cs="Arial"/>
        </w:rPr>
        <w:t>Personales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del</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Estado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México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y</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Municipios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y</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con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fundamento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lastRenderedPageBreak/>
        <w:t>en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el</w:t>
      </w:r>
      <w:r w:rsidR="00D730A4" w:rsidRPr="00202207">
        <w:rPr>
          <w:rFonts w:ascii="Palatino Linotype" w:hAnsi="Palatino Linotype" w:cs="Arial"/>
          <w:lang w:val="es-ES_tradnl"/>
        </w:rPr>
        <w:t xml:space="preserve"> </w:t>
      </w:r>
      <w:r w:rsidRPr="00202207">
        <w:rPr>
          <w:rFonts w:ascii="Palatino Linotype" w:hAnsi="Palatino Linotype" w:cs="Arial"/>
        </w:rPr>
        <w:t>artículo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185</w:t>
      </w:r>
      <w:r w:rsidR="00D300C4" w:rsidRPr="00202207">
        <w:rPr>
          <w:rFonts w:ascii="Palatino Linotype" w:hAnsi="Palatino Linotype" w:cs="Arial"/>
          <w:lang w:val="es-ES_tradnl"/>
        </w:rPr>
        <w:t>,</w:t>
      </w:r>
      <w:r w:rsidR="00D730A4" w:rsidRPr="00202207">
        <w:rPr>
          <w:rFonts w:ascii="Palatino Linotype" w:hAnsi="Palatino Linotype" w:cs="Arial"/>
          <w:lang w:val="es-ES_tradnl"/>
        </w:rPr>
        <w:t xml:space="preserve"> </w:t>
      </w:r>
      <w:r w:rsidRPr="00202207">
        <w:rPr>
          <w:rFonts w:ascii="Palatino Linotype" w:hAnsi="Palatino Linotype"/>
        </w:rPr>
        <w:t>fracción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I</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la</w:t>
      </w:r>
      <w:r w:rsidR="00D730A4" w:rsidRPr="00202207">
        <w:rPr>
          <w:rFonts w:ascii="Palatino Linotype" w:hAnsi="Palatino Linotype" w:cs="Arial"/>
          <w:lang w:val="es-ES_tradnl"/>
        </w:rPr>
        <w:t xml:space="preserve"> </w:t>
      </w:r>
      <w:r w:rsidRPr="00202207">
        <w:rPr>
          <w:rFonts w:ascii="Palatino Linotype" w:hAnsi="Palatino Linotype"/>
        </w:rPr>
        <w:t>Ley</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Transparencia</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Acceso</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Información</w:t>
      </w:r>
      <w:r w:rsidR="00D730A4" w:rsidRPr="00202207">
        <w:rPr>
          <w:rFonts w:ascii="Palatino Linotype" w:hAnsi="Palatino Linotype"/>
        </w:rPr>
        <w:t xml:space="preserve"> </w:t>
      </w:r>
      <w:r w:rsidRPr="00202207">
        <w:rPr>
          <w:rFonts w:ascii="Palatino Linotype" w:hAnsi="Palatino Linotype"/>
        </w:rPr>
        <w:t>Pública</w:t>
      </w:r>
      <w:r w:rsidR="00D730A4" w:rsidRPr="00202207">
        <w:rPr>
          <w:rFonts w:ascii="Palatino Linotype" w:hAnsi="Palatino Linotype"/>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rPr>
        <w:t>Estado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México</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Municipios</w:t>
      </w:r>
      <w:r w:rsidRPr="00202207">
        <w:rPr>
          <w:rFonts w:ascii="Palatino Linotype" w:hAnsi="Palatino Linotype" w:cs="Arial"/>
          <w:lang w:val="es-ES_tradnl"/>
        </w:rPr>
        <w:t>,</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se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turnó,</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través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del</w:t>
      </w:r>
      <w:r w:rsidR="00D730A4" w:rsidRPr="00202207">
        <w:rPr>
          <w:rFonts w:ascii="Palatino Linotype" w:eastAsia="Arial Unicode MS" w:hAnsi="Palatino Linotype" w:cs="Arial"/>
          <w:lang w:val="es-ES_tradnl"/>
        </w:rPr>
        <w:t xml:space="preserve"> </w:t>
      </w:r>
      <w:r w:rsidRPr="00202207">
        <w:rPr>
          <w:rFonts w:ascii="Palatino Linotype" w:eastAsia="Arial Unicode MS" w:hAnsi="Palatino Linotype" w:cs="Arial"/>
          <w:b/>
          <w:lang w:val="es-ES_tradnl"/>
        </w:rPr>
        <w:t>SAIMEX</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cs="Arial"/>
          <w:lang w:val="es-ES_tradnl"/>
        </w:rPr>
        <w:t>Comisionada</w:t>
      </w:r>
      <w:r w:rsidR="00D730A4" w:rsidRPr="00202207">
        <w:rPr>
          <w:rFonts w:ascii="Palatino Linotype" w:hAnsi="Palatino Linotype" w:cs="Arial"/>
          <w:lang w:val="es-ES_tradnl"/>
        </w:rPr>
        <w:t xml:space="preserve"> </w:t>
      </w:r>
      <w:r w:rsidRPr="00202207">
        <w:rPr>
          <w:rFonts w:ascii="Palatino Linotype" w:hAnsi="Palatino Linotype" w:cs="Arial"/>
          <w:b/>
          <w:lang w:val="es-ES_tradnl"/>
        </w:rPr>
        <w:t>EVA</w:t>
      </w:r>
      <w:r w:rsidR="00D730A4" w:rsidRPr="00202207">
        <w:rPr>
          <w:rFonts w:ascii="Palatino Linotype" w:hAnsi="Palatino Linotype" w:cs="Arial"/>
          <w:b/>
          <w:lang w:val="es-ES_tradnl"/>
        </w:rPr>
        <w:t xml:space="preserve"> </w:t>
      </w:r>
      <w:r w:rsidRPr="00202207">
        <w:rPr>
          <w:rFonts w:ascii="Palatino Linotype" w:hAnsi="Palatino Linotype" w:cs="Arial"/>
          <w:b/>
          <w:lang w:val="es-ES_tradnl"/>
        </w:rPr>
        <w:t>ABAID</w:t>
      </w:r>
      <w:r w:rsidR="00D730A4" w:rsidRPr="00202207">
        <w:rPr>
          <w:rFonts w:ascii="Palatino Linotype" w:hAnsi="Palatino Linotype" w:cs="Arial"/>
          <w:b/>
          <w:lang w:val="es-ES_tradnl"/>
        </w:rPr>
        <w:t xml:space="preserve"> </w:t>
      </w:r>
      <w:r w:rsidRPr="00202207">
        <w:rPr>
          <w:rFonts w:ascii="Palatino Linotype" w:hAnsi="Palatino Linotype" w:cs="Arial"/>
          <w:b/>
          <w:lang w:val="es-ES_tradnl"/>
        </w:rPr>
        <w:t>YAPUR</w:t>
      </w:r>
      <w:r w:rsidRPr="00202207">
        <w:rPr>
          <w:rFonts w:ascii="Palatino Linotype" w:hAnsi="Palatino Linotype" w:cs="Arial"/>
          <w:lang w:val="es-ES_tradnl"/>
        </w:rPr>
        <w:t>,</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efecto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que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decretara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su</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admisión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desechamiento.</w:t>
      </w:r>
    </w:p>
    <w:p w:rsidR="001E38B1" w:rsidRPr="00202207" w:rsidRDefault="00AB1847" w:rsidP="007B21F2">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202207">
        <w:rPr>
          <w:rFonts w:ascii="Palatino Linotype" w:hAnsi="Palatino Linotype" w:cs="Arial"/>
        </w:rPr>
        <w:t>E</w:t>
      </w:r>
      <w:r w:rsidR="004B3947" w:rsidRPr="00202207">
        <w:rPr>
          <w:rFonts w:ascii="Palatino Linotype" w:hAnsi="Palatino Linotype" w:cs="Arial"/>
        </w:rPr>
        <w:t>n</w:t>
      </w:r>
      <w:r w:rsidR="00D730A4" w:rsidRPr="00202207">
        <w:rPr>
          <w:rFonts w:ascii="Palatino Linotype" w:hAnsi="Palatino Linotype" w:cs="Arial"/>
        </w:rPr>
        <w:t xml:space="preserve"> </w:t>
      </w:r>
      <w:r w:rsidR="004B3947" w:rsidRPr="00202207">
        <w:rPr>
          <w:rFonts w:ascii="Palatino Linotype" w:hAnsi="Palatino Linotype" w:cs="Arial"/>
        </w:rPr>
        <w:t>fecha</w:t>
      </w:r>
      <w:r w:rsidR="00D730A4" w:rsidRPr="00202207">
        <w:rPr>
          <w:rFonts w:ascii="Palatino Linotype" w:hAnsi="Palatino Linotype" w:cs="Arial"/>
        </w:rPr>
        <w:t xml:space="preserve"> </w:t>
      </w:r>
      <w:r w:rsidR="006271B3" w:rsidRPr="00202207">
        <w:rPr>
          <w:rFonts w:ascii="Palatino Linotype" w:hAnsi="Palatino Linotype"/>
        </w:rPr>
        <w:t>dieci</w:t>
      </w:r>
      <w:r w:rsidR="00A50A91" w:rsidRPr="00202207">
        <w:rPr>
          <w:rFonts w:ascii="Palatino Linotype" w:hAnsi="Palatino Linotype"/>
        </w:rPr>
        <w:t>nueve</w:t>
      </w:r>
      <w:r w:rsidR="006271B3" w:rsidRPr="00202207">
        <w:rPr>
          <w:rFonts w:ascii="Palatino Linotype" w:hAnsi="Palatino Linotype"/>
        </w:rPr>
        <w:t xml:space="preserve"> </w:t>
      </w:r>
      <w:r w:rsidR="004B3947" w:rsidRPr="00202207">
        <w:rPr>
          <w:rFonts w:ascii="Palatino Linotype" w:hAnsi="Palatino Linotype"/>
        </w:rPr>
        <w:t>de</w:t>
      </w:r>
      <w:r w:rsidR="00D730A4" w:rsidRPr="00202207">
        <w:rPr>
          <w:rFonts w:ascii="Palatino Linotype" w:hAnsi="Palatino Linotype"/>
        </w:rPr>
        <w:t xml:space="preserve"> </w:t>
      </w:r>
      <w:r w:rsidR="00A50A91" w:rsidRPr="00202207">
        <w:rPr>
          <w:rFonts w:ascii="Palatino Linotype" w:hAnsi="Palatino Linotype"/>
        </w:rPr>
        <w:t xml:space="preserve">septiembre </w:t>
      </w:r>
      <w:r w:rsidR="00497FC5" w:rsidRPr="00202207">
        <w:rPr>
          <w:rFonts w:ascii="Palatino Linotype" w:hAnsi="Palatino Linotype"/>
        </w:rPr>
        <w:t>de</w:t>
      </w:r>
      <w:r w:rsidR="00D730A4" w:rsidRPr="00202207">
        <w:rPr>
          <w:rFonts w:ascii="Palatino Linotype" w:hAnsi="Palatino Linotype"/>
        </w:rPr>
        <w:t xml:space="preserve"> </w:t>
      </w:r>
      <w:r w:rsidR="00497FC5" w:rsidRPr="00202207">
        <w:rPr>
          <w:rFonts w:ascii="Palatino Linotype" w:hAnsi="Palatino Linotype"/>
        </w:rPr>
        <w:t>dos</w:t>
      </w:r>
      <w:r w:rsidR="00D730A4" w:rsidRPr="00202207">
        <w:rPr>
          <w:rFonts w:ascii="Palatino Linotype" w:hAnsi="Palatino Linotype"/>
        </w:rPr>
        <w:t xml:space="preserve"> </w:t>
      </w:r>
      <w:r w:rsidR="00497FC5" w:rsidRPr="00202207">
        <w:rPr>
          <w:rFonts w:ascii="Palatino Linotype" w:hAnsi="Palatino Linotype"/>
        </w:rPr>
        <w:t>mil</w:t>
      </w:r>
      <w:r w:rsidR="00D730A4" w:rsidRPr="00202207">
        <w:rPr>
          <w:rFonts w:ascii="Palatino Linotype" w:hAnsi="Palatino Linotype"/>
        </w:rPr>
        <w:t xml:space="preserve"> </w:t>
      </w:r>
      <w:r w:rsidR="00497FC5" w:rsidRPr="00202207">
        <w:rPr>
          <w:rFonts w:ascii="Palatino Linotype" w:hAnsi="Palatino Linotype"/>
        </w:rPr>
        <w:t>dieci</w:t>
      </w:r>
      <w:r w:rsidR="00406744" w:rsidRPr="00202207">
        <w:rPr>
          <w:rFonts w:ascii="Palatino Linotype" w:hAnsi="Palatino Linotype"/>
        </w:rPr>
        <w:t>ocho</w:t>
      </w:r>
      <w:r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atento</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lo</w:t>
      </w:r>
      <w:r w:rsidR="00D730A4" w:rsidRPr="00202207">
        <w:rPr>
          <w:rFonts w:ascii="Palatino Linotype" w:hAnsi="Palatino Linotype" w:cs="Arial"/>
        </w:rPr>
        <w:t xml:space="preserve"> </w:t>
      </w:r>
      <w:r w:rsidRPr="00202207">
        <w:rPr>
          <w:rFonts w:ascii="Palatino Linotype" w:hAnsi="Palatino Linotype" w:cs="Arial"/>
        </w:rPr>
        <w:t>dispuesto</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Pr="00202207">
        <w:rPr>
          <w:rFonts w:ascii="Palatino Linotype" w:hAnsi="Palatino Linotype" w:cs="Arial"/>
        </w:rPr>
        <w:t>el</w:t>
      </w:r>
      <w:r w:rsidR="00D730A4" w:rsidRPr="00202207">
        <w:rPr>
          <w:rFonts w:ascii="Palatino Linotype" w:hAnsi="Palatino Linotype" w:cs="Arial"/>
        </w:rPr>
        <w:t xml:space="preserve"> </w:t>
      </w:r>
      <w:r w:rsidRPr="00202207">
        <w:rPr>
          <w:rFonts w:ascii="Palatino Linotype" w:hAnsi="Palatino Linotype" w:cs="Arial"/>
        </w:rPr>
        <w:t>artículo</w:t>
      </w:r>
      <w:r w:rsidR="00D730A4" w:rsidRPr="00202207">
        <w:rPr>
          <w:rFonts w:ascii="Palatino Linotype" w:hAnsi="Palatino Linotype" w:cs="Arial"/>
        </w:rPr>
        <w:t xml:space="preserve"> </w:t>
      </w:r>
      <w:r w:rsidRPr="00202207">
        <w:rPr>
          <w:rFonts w:ascii="Palatino Linotype" w:hAnsi="Palatino Linotype" w:cs="Arial"/>
        </w:rPr>
        <w:t>185</w:t>
      </w:r>
      <w:r w:rsidR="00D300C4"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fracciones</w:t>
      </w:r>
      <w:r w:rsidR="00D730A4" w:rsidRPr="00202207">
        <w:rPr>
          <w:rFonts w:ascii="Palatino Linotype" w:hAnsi="Palatino Linotype" w:cs="Arial"/>
        </w:rPr>
        <w:t xml:space="preserve"> </w:t>
      </w:r>
      <w:r w:rsidRPr="00202207">
        <w:rPr>
          <w:rFonts w:ascii="Palatino Linotype" w:hAnsi="Palatino Linotype" w:cs="Arial"/>
        </w:rPr>
        <w:t>I,</w:t>
      </w:r>
      <w:r w:rsidR="00D730A4" w:rsidRPr="00202207">
        <w:rPr>
          <w:rFonts w:ascii="Palatino Linotype" w:hAnsi="Palatino Linotype" w:cs="Arial"/>
        </w:rPr>
        <w:t xml:space="preserve"> </w:t>
      </w:r>
      <w:r w:rsidRPr="00202207">
        <w:rPr>
          <w:rFonts w:ascii="Palatino Linotype" w:hAnsi="Palatino Linotype" w:cs="Arial"/>
        </w:rPr>
        <w:t>II</w:t>
      </w:r>
      <w:r w:rsidR="00D730A4" w:rsidRPr="00202207">
        <w:rPr>
          <w:rFonts w:ascii="Palatino Linotype" w:hAnsi="Palatino Linotype" w:cs="Arial"/>
        </w:rPr>
        <w:t xml:space="preserve"> </w:t>
      </w:r>
      <w:r w:rsidRPr="00202207">
        <w:rPr>
          <w:rFonts w:ascii="Palatino Linotype" w:hAnsi="Palatino Linotype" w:cs="Arial"/>
        </w:rPr>
        <w:t>y</w:t>
      </w:r>
      <w:r w:rsidR="00D730A4" w:rsidRPr="00202207">
        <w:rPr>
          <w:rFonts w:ascii="Palatino Linotype" w:hAnsi="Palatino Linotype" w:cs="Arial"/>
        </w:rPr>
        <w:t xml:space="preserve"> </w:t>
      </w:r>
      <w:r w:rsidRPr="00202207">
        <w:rPr>
          <w:rFonts w:ascii="Palatino Linotype" w:hAnsi="Palatino Linotype" w:cs="Arial"/>
        </w:rPr>
        <w:t>IV</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rPr>
        <w:t>Ley</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Transparencia</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Acceso</w:t>
      </w:r>
      <w:r w:rsidR="00D730A4" w:rsidRPr="00202207">
        <w:rPr>
          <w:rFonts w:ascii="Palatino Linotype" w:hAnsi="Palatino Linotype"/>
        </w:rPr>
        <w:t xml:space="preserve"> </w:t>
      </w:r>
      <w:r w:rsidRPr="00202207">
        <w:rPr>
          <w:rFonts w:ascii="Palatino Linotype" w:hAnsi="Palatino Linotype"/>
        </w:rPr>
        <w:t>a</w:t>
      </w:r>
      <w:r w:rsidR="00D730A4" w:rsidRPr="00202207">
        <w:rPr>
          <w:rFonts w:ascii="Palatino Linotype" w:hAnsi="Palatino Linotype"/>
        </w:rPr>
        <w:t xml:space="preserve"> </w:t>
      </w:r>
      <w:r w:rsidRPr="00202207">
        <w:rPr>
          <w:rFonts w:ascii="Palatino Linotype" w:hAnsi="Palatino Linotype"/>
        </w:rPr>
        <w:t>la</w:t>
      </w:r>
      <w:r w:rsidR="00D730A4" w:rsidRPr="00202207">
        <w:rPr>
          <w:rFonts w:ascii="Palatino Linotype" w:hAnsi="Palatino Linotype"/>
        </w:rPr>
        <w:t xml:space="preserve"> </w:t>
      </w:r>
      <w:r w:rsidRPr="00202207">
        <w:rPr>
          <w:rFonts w:ascii="Palatino Linotype" w:hAnsi="Palatino Linotype"/>
        </w:rPr>
        <w:t>Información</w:t>
      </w:r>
      <w:r w:rsidR="00D730A4" w:rsidRPr="00202207">
        <w:rPr>
          <w:rFonts w:ascii="Palatino Linotype" w:hAnsi="Palatino Linotype"/>
        </w:rPr>
        <w:t xml:space="preserve"> </w:t>
      </w:r>
      <w:r w:rsidRPr="00202207">
        <w:rPr>
          <w:rFonts w:ascii="Palatino Linotype" w:hAnsi="Palatino Linotype"/>
        </w:rPr>
        <w:t>Pública</w:t>
      </w:r>
      <w:r w:rsidR="00D730A4" w:rsidRPr="00202207">
        <w:rPr>
          <w:rFonts w:ascii="Palatino Linotype" w:hAnsi="Palatino Linotype"/>
        </w:rPr>
        <w:t xml:space="preserve"> </w:t>
      </w:r>
      <w:r w:rsidRPr="00202207">
        <w:rPr>
          <w:rFonts w:ascii="Palatino Linotype" w:hAnsi="Palatino Linotype"/>
        </w:rPr>
        <w:t>del</w:t>
      </w:r>
      <w:r w:rsidR="00D730A4" w:rsidRPr="00202207">
        <w:rPr>
          <w:rFonts w:ascii="Palatino Linotype" w:hAnsi="Palatino Linotype"/>
        </w:rPr>
        <w:t xml:space="preserve"> </w:t>
      </w:r>
      <w:r w:rsidRPr="00202207">
        <w:rPr>
          <w:rFonts w:ascii="Palatino Linotype" w:hAnsi="Palatino Linotype"/>
        </w:rPr>
        <w:t>Estado</w:t>
      </w:r>
      <w:r w:rsidR="00D730A4" w:rsidRPr="00202207">
        <w:rPr>
          <w:rFonts w:ascii="Palatino Linotype" w:hAnsi="Palatino Linotype"/>
        </w:rPr>
        <w:t xml:space="preserve"> </w:t>
      </w:r>
      <w:r w:rsidRPr="00202207">
        <w:rPr>
          <w:rFonts w:ascii="Palatino Linotype" w:hAnsi="Palatino Linotype"/>
        </w:rPr>
        <w:t>de</w:t>
      </w:r>
      <w:r w:rsidR="00D730A4" w:rsidRPr="00202207">
        <w:rPr>
          <w:rFonts w:ascii="Palatino Linotype" w:hAnsi="Palatino Linotype"/>
        </w:rPr>
        <w:t xml:space="preserve"> </w:t>
      </w:r>
      <w:r w:rsidRPr="00202207">
        <w:rPr>
          <w:rFonts w:ascii="Palatino Linotype" w:hAnsi="Palatino Linotype"/>
        </w:rPr>
        <w:t>México</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Municipios,</w:t>
      </w:r>
      <w:r w:rsidR="00D730A4" w:rsidRPr="00202207">
        <w:rPr>
          <w:rFonts w:ascii="Palatino Linotype" w:hAnsi="Palatino Linotype"/>
        </w:rPr>
        <w:t xml:space="preserve"> </w:t>
      </w:r>
      <w:r w:rsidR="009012A7" w:rsidRPr="00202207">
        <w:rPr>
          <w:rFonts w:ascii="Palatino Linotype" w:hAnsi="Palatino Linotype"/>
        </w:rPr>
        <w:t>se</w:t>
      </w:r>
      <w:r w:rsidR="00D730A4" w:rsidRPr="00202207">
        <w:rPr>
          <w:rFonts w:ascii="Palatino Linotype" w:hAnsi="Palatino Linotype"/>
        </w:rPr>
        <w:t xml:space="preserve"> </w:t>
      </w:r>
      <w:r w:rsidRPr="00202207">
        <w:rPr>
          <w:rFonts w:ascii="Palatino Linotype" w:hAnsi="Palatino Linotype"/>
        </w:rPr>
        <w:t>a</w:t>
      </w:r>
      <w:r w:rsidRPr="00202207">
        <w:rPr>
          <w:rFonts w:ascii="Palatino Linotype" w:hAnsi="Palatino Linotype" w:cs="Arial"/>
        </w:rPr>
        <w:t>cordó</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admisión</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trámite</w:t>
      </w:r>
      <w:r w:rsidR="00D730A4" w:rsidRPr="00202207">
        <w:rPr>
          <w:rFonts w:ascii="Palatino Linotype" w:hAnsi="Palatino Linotype" w:cs="Arial"/>
        </w:rPr>
        <w:t xml:space="preserve"> </w:t>
      </w:r>
      <w:r w:rsidRPr="00202207">
        <w:rPr>
          <w:rFonts w:ascii="Palatino Linotype" w:hAnsi="Palatino Linotype" w:cs="Arial"/>
        </w:rPr>
        <w:t>de</w:t>
      </w:r>
      <w:r w:rsidR="00943778" w:rsidRPr="00202207">
        <w:rPr>
          <w:rFonts w:ascii="Palatino Linotype" w:hAnsi="Palatino Linotype" w:cs="Arial"/>
        </w:rPr>
        <w:t>l</w:t>
      </w:r>
      <w:r w:rsidR="00D730A4" w:rsidRPr="00202207">
        <w:rPr>
          <w:rFonts w:ascii="Palatino Linotype" w:hAnsi="Palatino Linotype" w:cs="Arial"/>
        </w:rPr>
        <w:t xml:space="preserve"> </w:t>
      </w:r>
      <w:r w:rsidRPr="00202207">
        <w:rPr>
          <w:rFonts w:ascii="Palatino Linotype" w:hAnsi="Palatino Linotype" w:cs="Arial"/>
        </w:rPr>
        <w:t>referido</w:t>
      </w:r>
      <w:r w:rsidR="00D730A4" w:rsidRPr="00202207">
        <w:rPr>
          <w:rFonts w:ascii="Palatino Linotype" w:hAnsi="Palatino Linotype" w:cs="Arial"/>
        </w:rPr>
        <w:t xml:space="preserve"> </w:t>
      </w:r>
      <w:r w:rsidRPr="00202207">
        <w:rPr>
          <w:rFonts w:ascii="Palatino Linotype" w:hAnsi="Palatino Linotype" w:cs="Arial"/>
        </w:rPr>
        <w:t>recurso</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lang w:val="es-ES_tradnl"/>
        </w:rPr>
        <w:t>revisión</w:t>
      </w:r>
      <w:r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así</w:t>
      </w:r>
      <w:r w:rsidR="00D730A4" w:rsidRPr="00202207">
        <w:rPr>
          <w:rFonts w:ascii="Palatino Linotype" w:hAnsi="Palatino Linotype" w:cs="Arial"/>
        </w:rPr>
        <w:t xml:space="preserve"> </w:t>
      </w:r>
      <w:r w:rsidRPr="00202207">
        <w:rPr>
          <w:rFonts w:ascii="Palatino Linotype" w:hAnsi="Palatino Linotype" w:cs="Arial"/>
        </w:rPr>
        <w:t>como</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integración</w:t>
      </w:r>
      <w:r w:rsidR="00D730A4" w:rsidRPr="00202207">
        <w:rPr>
          <w:rFonts w:ascii="Palatino Linotype" w:hAnsi="Palatino Linotype" w:cs="Arial"/>
        </w:rPr>
        <w:t xml:space="preserve"> </w:t>
      </w:r>
      <w:r w:rsidRPr="00202207">
        <w:rPr>
          <w:rFonts w:ascii="Palatino Linotype" w:hAnsi="Palatino Linotype" w:cs="Arial"/>
        </w:rPr>
        <w:t>de</w:t>
      </w:r>
      <w:r w:rsidR="00943778" w:rsidRPr="00202207">
        <w:rPr>
          <w:rFonts w:ascii="Palatino Linotype" w:hAnsi="Palatino Linotype" w:cs="Arial"/>
        </w:rPr>
        <w:t>l</w:t>
      </w:r>
      <w:r w:rsidR="00D730A4" w:rsidRPr="00202207">
        <w:rPr>
          <w:rFonts w:ascii="Palatino Linotype" w:hAnsi="Palatino Linotype" w:cs="Arial"/>
        </w:rPr>
        <w:t xml:space="preserve"> </w:t>
      </w:r>
      <w:r w:rsidRPr="00202207">
        <w:rPr>
          <w:rFonts w:ascii="Palatino Linotype" w:hAnsi="Palatino Linotype" w:cs="Arial"/>
        </w:rPr>
        <w:t>expediente</w:t>
      </w:r>
      <w:r w:rsidR="00D730A4" w:rsidRPr="00202207">
        <w:rPr>
          <w:rFonts w:ascii="Palatino Linotype" w:hAnsi="Palatino Linotype" w:cs="Arial"/>
        </w:rPr>
        <w:t xml:space="preserve"> </w:t>
      </w:r>
      <w:r w:rsidRPr="00202207">
        <w:rPr>
          <w:rFonts w:ascii="Palatino Linotype" w:hAnsi="Palatino Linotype" w:cs="Arial"/>
        </w:rPr>
        <w:t>respectivo,</w:t>
      </w:r>
      <w:r w:rsidR="00D730A4" w:rsidRPr="00202207">
        <w:rPr>
          <w:rFonts w:ascii="Palatino Linotype" w:hAnsi="Palatino Linotype" w:cs="Arial"/>
        </w:rPr>
        <w:t xml:space="preserve"> </w:t>
      </w:r>
      <w:r w:rsidRPr="00202207">
        <w:rPr>
          <w:rFonts w:ascii="Palatino Linotype" w:hAnsi="Palatino Linotype" w:cs="Arial"/>
        </w:rPr>
        <w:t>mismo</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rPr>
        <w:t>se</w:t>
      </w:r>
      <w:r w:rsidR="00D730A4" w:rsidRPr="00202207">
        <w:rPr>
          <w:rFonts w:ascii="Palatino Linotype" w:hAnsi="Palatino Linotype" w:cs="Arial"/>
        </w:rPr>
        <w:t xml:space="preserve"> </w:t>
      </w:r>
      <w:r w:rsidRPr="00202207">
        <w:rPr>
          <w:rFonts w:ascii="Palatino Linotype" w:hAnsi="Palatino Linotype" w:cs="Arial"/>
        </w:rPr>
        <w:t>pus</w:t>
      </w:r>
      <w:r w:rsidR="00943778" w:rsidRPr="00202207">
        <w:rPr>
          <w:rFonts w:ascii="Palatino Linotype" w:hAnsi="Palatino Linotype" w:cs="Arial"/>
        </w:rPr>
        <w:t>o</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disposición</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las</w:t>
      </w:r>
      <w:r w:rsidR="00D730A4" w:rsidRPr="00202207">
        <w:rPr>
          <w:rFonts w:ascii="Palatino Linotype" w:hAnsi="Palatino Linotype" w:cs="Arial"/>
        </w:rPr>
        <w:t xml:space="preserve"> </w:t>
      </w:r>
      <w:r w:rsidRPr="00202207">
        <w:rPr>
          <w:rFonts w:ascii="Palatino Linotype" w:hAnsi="Palatino Linotype" w:cs="Arial"/>
        </w:rPr>
        <w:t>partes,</w:t>
      </w:r>
      <w:r w:rsidR="00D730A4" w:rsidRPr="00202207">
        <w:rPr>
          <w:rFonts w:ascii="Palatino Linotype" w:hAnsi="Palatino Linotype" w:cs="Arial"/>
        </w:rPr>
        <w:t xml:space="preserve"> </w:t>
      </w:r>
      <w:r w:rsidRPr="00202207">
        <w:rPr>
          <w:rFonts w:ascii="Palatino Linotype" w:hAnsi="Palatino Linotype" w:cs="Arial"/>
        </w:rPr>
        <w:t>para</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00E70A61" w:rsidRPr="00202207">
        <w:rPr>
          <w:rFonts w:ascii="Palatino Linotype" w:hAnsi="Palatino Linotype" w:cs="Arial"/>
        </w:rPr>
        <w:t>el</w:t>
      </w:r>
      <w:r w:rsidR="00D730A4" w:rsidRPr="00202207">
        <w:rPr>
          <w:rFonts w:ascii="Palatino Linotype" w:hAnsi="Palatino Linotype" w:cs="Arial"/>
        </w:rPr>
        <w:t xml:space="preserve"> </w:t>
      </w:r>
      <w:r w:rsidRPr="00202207">
        <w:rPr>
          <w:rFonts w:ascii="Palatino Linotype" w:hAnsi="Palatino Linotype" w:cs="Arial"/>
        </w:rPr>
        <w:t>plazo</w:t>
      </w:r>
      <w:r w:rsidR="00D730A4" w:rsidRPr="00202207">
        <w:rPr>
          <w:rFonts w:ascii="Palatino Linotype" w:hAnsi="Palatino Linotype" w:cs="Arial"/>
        </w:rPr>
        <w:t xml:space="preserve"> </w:t>
      </w:r>
      <w:r w:rsidRPr="00202207">
        <w:rPr>
          <w:rFonts w:ascii="Palatino Linotype" w:hAnsi="Palatino Linotype" w:cs="Arial"/>
        </w:rPr>
        <w:t>máximo</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siete</w:t>
      </w:r>
      <w:r w:rsidR="00D730A4" w:rsidRPr="00202207">
        <w:rPr>
          <w:rFonts w:ascii="Palatino Linotype" w:hAnsi="Palatino Linotype" w:cs="Arial"/>
        </w:rPr>
        <w:t xml:space="preserve"> </w:t>
      </w:r>
      <w:r w:rsidRPr="00202207">
        <w:rPr>
          <w:rFonts w:ascii="Palatino Linotype" w:hAnsi="Palatino Linotype" w:cs="Arial"/>
        </w:rPr>
        <w:t>días</w:t>
      </w:r>
      <w:r w:rsidR="00D730A4" w:rsidRPr="00202207">
        <w:rPr>
          <w:rFonts w:ascii="Palatino Linotype" w:hAnsi="Palatino Linotype" w:cs="Arial"/>
        </w:rPr>
        <w:t xml:space="preserve"> </w:t>
      </w:r>
      <w:r w:rsidRPr="00202207">
        <w:rPr>
          <w:rFonts w:ascii="Palatino Linotype" w:hAnsi="Palatino Linotype" w:cs="Arial"/>
        </w:rPr>
        <w:t>hábiles</w:t>
      </w:r>
      <w:r w:rsidR="0025472A" w:rsidRPr="00202207">
        <w:rPr>
          <w:rFonts w:ascii="Palatino Linotype" w:hAnsi="Palatino Linotype" w:cs="Arial"/>
        </w:rPr>
        <w:t>,</w:t>
      </w:r>
      <w:r w:rsidR="00D730A4" w:rsidRPr="00202207">
        <w:rPr>
          <w:rFonts w:ascii="Palatino Linotype" w:hAnsi="Palatino Linotype" w:cs="Arial"/>
        </w:rPr>
        <w:t xml:space="preserve"> </w:t>
      </w:r>
      <w:r w:rsidR="007E30BA" w:rsidRPr="00202207">
        <w:rPr>
          <w:rFonts w:ascii="Palatino Linotype" w:hAnsi="Palatino Linotype" w:cs="Arial"/>
          <w:b/>
        </w:rPr>
        <w:t>EL RECURRENTE</w:t>
      </w:r>
      <w:r w:rsidR="00D730A4" w:rsidRPr="00202207">
        <w:rPr>
          <w:rFonts w:ascii="Palatino Linotype" w:hAnsi="Palatino Linotype" w:cs="Arial"/>
        </w:rPr>
        <w:t xml:space="preserve"> </w:t>
      </w:r>
      <w:r w:rsidR="0025472A" w:rsidRPr="00202207">
        <w:rPr>
          <w:rFonts w:ascii="Palatino Linotype" w:hAnsi="Palatino Linotype" w:cs="Arial"/>
        </w:rPr>
        <w:t>realizara</w:t>
      </w:r>
      <w:r w:rsidR="00D730A4" w:rsidRPr="00202207">
        <w:rPr>
          <w:rFonts w:ascii="Palatino Linotype" w:hAnsi="Palatino Linotype" w:cs="Arial"/>
        </w:rPr>
        <w:t xml:space="preserve"> </w:t>
      </w:r>
      <w:r w:rsidRPr="00202207">
        <w:rPr>
          <w:rFonts w:ascii="Palatino Linotype" w:hAnsi="Palatino Linotype" w:cs="Arial"/>
        </w:rPr>
        <w:t>manifestaciones</w:t>
      </w:r>
      <w:r w:rsidR="00AD2090" w:rsidRPr="00202207">
        <w:rPr>
          <w:rFonts w:ascii="Palatino Linotype" w:hAnsi="Palatino Linotype" w:cs="Arial"/>
        </w:rPr>
        <w:t>,</w:t>
      </w:r>
      <w:r w:rsidR="00D730A4" w:rsidRPr="00202207">
        <w:rPr>
          <w:rFonts w:ascii="Palatino Linotype" w:hAnsi="Palatino Linotype" w:cs="Arial"/>
        </w:rPr>
        <w:t xml:space="preserve"> </w:t>
      </w:r>
      <w:r w:rsidR="00E70A61" w:rsidRPr="00202207">
        <w:rPr>
          <w:rFonts w:ascii="Palatino Linotype" w:hAnsi="Palatino Linotype" w:cs="Arial"/>
        </w:rPr>
        <w:t>alegatos</w:t>
      </w:r>
      <w:r w:rsidR="00D730A4" w:rsidRPr="00202207">
        <w:rPr>
          <w:rFonts w:ascii="Palatino Linotype" w:hAnsi="Palatino Linotype" w:cs="Arial"/>
        </w:rPr>
        <w:t xml:space="preserve"> </w:t>
      </w:r>
      <w:r w:rsidR="00AD2090" w:rsidRPr="00202207">
        <w:rPr>
          <w:rFonts w:ascii="Palatino Linotype" w:hAnsi="Palatino Linotype" w:cs="Arial"/>
        </w:rPr>
        <w:t>y</w:t>
      </w:r>
      <w:r w:rsidR="00D730A4" w:rsidRPr="00202207">
        <w:rPr>
          <w:rFonts w:ascii="Palatino Linotype" w:hAnsi="Palatino Linotype" w:cs="Arial"/>
        </w:rPr>
        <w:t xml:space="preserve"> </w:t>
      </w:r>
      <w:r w:rsidR="004E5727" w:rsidRPr="00202207">
        <w:rPr>
          <w:rFonts w:ascii="Palatino Linotype" w:hAnsi="Palatino Linotype" w:cs="Arial"/>
        </w:rPr>
        <w:t>ofrec</w:t>
      </w:r>
      <w:r w:rsidR="0025472A" w:rsidRPr="00202207">
        <w:rPr>
          <w:rFonts w:ascii="Palatino Linotype" w:hAnsi="Palatino Linotype" w:cs="Arial"/>
        </w:rPr>
        <w:t>iera</w:t>
      </w:r>
      <w:r w:rsidR="00D730A4" w:rsidRPr="00202207">
        <w:rPr>
          <w:rFonts w:ascii="Palatino Linotype" w:hAnsi="Palatino Linotype" w:cs="Arial"/>
        </w:rPr>
        <w:t xml:space="preserve"> </w:t>
      </w:r>
      <w:r w:rsidR="004E5727" w:rsidRPr="00202207">
        <w:rPr>
          <w:rFonts w:ascii="Palatino Linotype" w:hAnsi="Palatino Linotype" w:cs="Arial"/>
        </w:rPr>
        <w:t>las</w:t>
      </w:r>
      <w:r w:rsidR="00D730A4" w:rsidRPr="00202207">
        <w:rPr>
          <w:rFonts w:ascii="Palatino Linotype" w:hAnsi="Palatino Linotype" w:cs="Arial"/>
        </w:rPr>
        <w:t xml:space="preserve"> </w:t>
      </w:r>
      <w:r w:rsidR="004E5727" w:rsidRPr="00202207">
        <w:rPr>
          <w:rFonts w:ascii="Palatino Linotype" w:hAnsi="Palatino Linotype" w:cs="Arial"/>
        </w:rPr>
        <w:t>pruebas</w:t>
      </w:r>
      <w:r w:rsidR="00D730A4" w:rsidRPr="00202207">
        <w:rPr>
          <w:rFonts w:ascii="Palatino Linotype" w:hAnsi="Palatino Linotype" w:cs="Arial"/>
        </w:rPr>
        <w:t xml:space="preserve"> </w:t>
      </w:r>
      <w:r w:rsidR="00E70A61" w:rsidRPr="00202207">
        <w:rPr>
          <w:rFonts w:ascii="Palatino Linotype" w:hAnsi="Palatino Linotype" w:cs="Arial"/>
        </w:rPr>
        <w:t>que</w:t>
      </w:r>
      <w:r w:rsidR="00D730A4" w:rsidRPr="00202207">
        <w:rPr>
          <w:rFonts w:ascii="Palatino Linotype" w:hAnsi="Palatino Linotype" w:cs="Arial"/>
        </w:rPr>
        <w:t xml:space="preserve"> </w:t>
      </w:r>
      <w:r w:rsidR="00E70A61" w:rsidRPr="00202207">
        <w:rPr>
          <w:rFonts w:ascii="Palatino Linotype" w:hAnsi="Palatino Linotype" w:cs="Arial"/>
        </w:rPr>
        <w:t>a</w:t>
      </w:r>
      <w:r w:rsidR="00D730A4" w:rsidRPr="00202207">
        <w:rPr>
          <w:rFonts w:ascii="Palatino Linotype" w:hAnsi="Palatino Linotype" w:cs="Arial"/>
        </w:rPr>
        <w:t xml:space="preserve"> </w:t>
      </w:r>
      <w:r w:rsidR="00E70A61" w:rsidRPr="00202207">
        <w:rPr>
          <w:rFonts w:ascii="Palatino Linotype" w:hAnsi="Palatino Linotype" w:cs="Arial"/>
        </w:rPr>
        <w:t>su</w:t>
      </w:r>
      <w:r w:rsidR="00D730A4" w:rsidRPr="00202207">
        <w:rPr>
          <w:rFonts w:ascii="Palatino Linotype" w:hAnsi="Palatino Linotype" w:cs="Arial"/>
        </w:rPr>
        <w:t xml:space="preserve"> </w:t>
      </w:r>
      <w:r w:rsidR="00E70A61" w:rsidRPr="00202207">
        <w:rPr>
          <w:rFonts w:ascii="Palatino Linotype" w:hAnsi="Palatino Linotype" w:cs="Arial"/>
        </w:rPr>
        <w:t>derecho</w:t>
      </w:r>
      <w:r w:rsidR="00D730A4" w:rsidRPr="00202207">
        <w:rPr>
          <w:rFonts w:ascii="Palatino Linotype" w:hAnsi="Palatino Linotype" w:cs="Arial"/>
        </w:rPr>
        <w:t xml:space="preserve"> </w:t>
      </w:r>
      <w:r w:rsidR="00E70A61" w:rsidRPr="00202207">
        <w:rPr>
          <w:rFonts w:ascii="Palatino Linotype" w:hAnsi="Palatino Linotype" w:cs="Arial"/>
          <w:lang w:val="es-ES_tradnl"/>
        </w:rPr>
        <w:t>conviniera</w:t>
      </w:r>
      <w:r w:rsidR="00D730A4" w:rsidRPr="00202207">
        <w:rPr>
          <w:rFonts w:ascii="Palatino Linotype" w:hAnsi="Palatino Linotype" w:cs="Arial"/>
        </w:rPr>
        <w:t xml:space="preserve"> </w:t>
      </w:r>
      <w:r w:rsidR="0025472A" w:rsidRPr="00202207">
        <w:rPr>
          <w:rFonts w:ascii="Palatino Linotype" w:hAnsi="Palatino Linotype" w:cs="Arial"/>
        </w:rPr>
        <w:t>y,</w:t>
      </w:r>
      <w:r w:rsidR="00D730A4" w:rsidRPr="00202207">
        <w:rPr>
          <w:rFonts w:ascii="Palatino Linotype" w:hAnsi="Palatino Linotype" w:cs="Arial"/>
        </w:rPr>
        <w:t xml:space="preserve"> </w:t>
      </w:r>
      <w:r w:rsidR="0025472A" w:rsidRPr="00202207">
        <w:rPr>
          <w:rFonts w:ascii="Palatino Linotype" w:hAnsi="Palatino Linotype" w:cs="Arial"/>
        </w:rPr>
        <w:t>en</w:t>
      </w:r>
      <w:r w:rsidR="00D730A4" w:rsidRPr="00202207">
        <w:rPr>
          <w:rFonts w:ascii="Palatino Linotype" w:hAnsi="Palatino Linotype" w:cs="Arial"/>
        </w:rPr>
        <w:t xml:space="preserve"> </w:t>
      </w:r>
      <w:r w:rsidR="0025472A" w:rsidRPr="00202207">
        <w:rPr>
          <w:rFonts w:ascii="Palatino Linotype" w:hAnsi="Palatino Linotype" w:cs="Arial"/>
        </w:rPr>
        <w:t>el</w:t>
      </w:r>
      <w:r w:rsidR="00D730A4" w:rsidRPr="00202207">
        <w:rPr>
          <w:rFonts w:ascii="Palatino Linotype" w:hAnsi="Palatino Linotype" w:cs="Arial"/>
        </w:rPr>
        <w:t xml:space="preserve"> </w:t>
      </w:r>
      <w:r w:rsidR="0025472A" w:rsidRPr="00202207">
        <w:rPr>
          <w:rFonts w:ascii="Palatino Linotype" w:hAnsi="Palatino Linotype" w:cs="Arial"/>
        </w:rPr>
        <w:t>caso</w:t>
      </w:r>
      <w:r w:rsidR="00D730A4" w:rsidRPr="00202207">
        <w:rPr>
          <w:rFonts w:ascii="Palatino Linotype" w:hAnsi="Palatino Linotype" w:cs="Arial"/>
        </w:rPr>
        <w:t xml:space="preserve"> </w:t>
      </w:r>
      <w:r w:rsidR="0025472A" w:rsidRPr="00202207">
        <w:rPr>
          <w:rFonts w:ascii="Palatino Linotype" w:hAnsi="Palatino Linotype" w:cs="Arial"/>
        </w:rPr>
        <w:t>del</w:t>
      </w:r>
      <w:r w:rsidR="00D730A4" w:rsidRPr="00202207">
        <w:rPr>
          <w:rFonts w:ascii="Palatino Linotype" w:hAnsi="Palatino Linotype" w:cs="Arial"/>
          <w:b/>
        </w:rPr>
        <w:t xml:space="preserve"> </w:t>
      </w:r>
      <w:r w:rsidR="0025472A" w:rsidRPr="00202207">
        <w:rPr>
          <w:rFonts w:ascii="Palatino Linotype" w:hAnsi="Palatino Linotype" w:cs="Arial"/>
          <w:b/>
        </w:rPr>
        <w:t>SUJETO</w:t>
      </w:r>
      <w:r w:rsidR="00D730A4" w:rsidRPr="00202207">
        <w:rPr>
          <w:rFonts w:ascii="Palatino Linotype" w:hAnsi="Palatino Linotype" w:cs="Arial"/>
          <w:b/>
        </w:rPr>
        <w:t xml:space="preserve"> </w:t>
      </w:r>
      <w:r w:rsidR="0025472A" w:rsidRPr="00202207">
        <w:rPr>
          <w:rFonts w:ascii="Palatino Linotype" w:hAnsi="Palatino Linotype" w:cs="Arial"/>
          <w:b/>
        </w:rPr>
        <w:t>OBLIGADO</w:t>
      </w:r>
      <w:r w:rsidR="00D73FD7" w:rsidRPr="00202207">
        <w:rPr>
          <w:rFonts w:ascii="Palatino Linotype" w:hAnsi="Palatino Linotype" w:cs="Arial"/>
        </w:rPr>
        <w:t>,</w:t>
      </w:r>
      <w:r w:rsidR="00D730A4" w:rsidRPr="00202207">
        <w:rPr>
          <w:rFonts w:ascii="Palatino Linotype" w:hAnsi="Palatino Linotype" w:cs="Arial"/>
        </w:rPr>
        <w:t xml:space="preserve"> </w:t>
      </w:r>
      <w:r w:rsidR="00D73FD7" w:rsidRPr="00202207">
        <w:rPr>
          <w:rFonts w:ascii="Palatino Linotype" w:hAnsi="Palatino Linotype" w:cs="Arial"/>
        </w:rPr>
        <w:t>para</w:t>
      </w:r>
      <w:r w:rsidR="00D730A4" w:rsidRPr="00202207">
        <w:rPr>
          <w:rFonts w:ascii="Palatino Linotype" w:hAnsi="Palatino Linotype" w:cs="Arial"/>
        </w:rPr>
        <w:t xml:space="preserve"> </w:t>
      </w:r>
      <w:r w:rsidR="00D73FD7" w:rsidRPr="00202207">
        <w:rPr>
          <w:rFonts w:ascii="Palatino Linotype" w:hAnsi="Palatino Linotype" w:cs="Arial"/>
        </w:rPr>
        <w:t>que</w:t>
      </w:r>
      <w:r w:rsidR="00D730A4" w:rsidRPr="00202207">
        <w:rPr>
          <w:rFonts w:ascii="Palatino Linotype" w:hAnsi="Palatino Linotype" w:cs="Arial"/>
        </w:rPr>
        <w:t xml:space="preserve"> </w:t>
      </w:r>
      <w:r w:rsidR="0025472A" w:rsidRPr="00202207">
        <w:rPr>
          <w:rFonts w:ascii="Palatino Linotype" w:hAnsi="Palatino Linotype" w:cs="Arial"/>
        </w:rPr>
        <w:t>exhibiera</w:t>
      </w:r>
      <w:r w:rsidR="00D730A4" w:rsidRPr="00202207">
        <w:rPr>
          <w:rFonts w:ascii="Palatino Linotype" w:hAnsi="Palatino Linotype" w:cs="Arial"/>
        </w:rPr>
        <w:t xml:space="preserve"> </w:t>
      </w:r>
      <w:r w:rsidR="001E38B1" w:rsidRPr="00202207">
        <w:rPr>
          <w:rFonts w:ascii="Palatino Linotype" w:hAnsi="Palatino Linotype" w:cs="Arial"/>
        </w:rPr>
        <w:t>el</w:t>
      </w:r>
      <w:r w:rsidR="00D730A4" w:rsidRPr="00202207">
        <w:rPr>
          <w:rFonts w:ascii="Palatino Linotype" w:hAnsi="Palatino Linotype" w:cs="Arial"/>
        </w:rPr>
        <w:t xml:space="preserve"> </w:t>
      </w:r>
      <w:r w:rsidR="001B2536" w:rsidRPr="00202207">
        <w:rPr>
          <w:rFonts w:ascii="Palatino Linotype" w:hAnsi="Palatino Linotype" w:cs="Arial"/>
        </w:rPr>
        <w:t>Informe</w:t>
      </w:r>
      <w:r w:rsidR="00D730A4" w:rsidRPr="00202207">
        <w:rPr>
          <w:rFonts w:ascii="Palatino Linotype" w:hAnsi="Palatino Linotype" w:cs="Arial"/>
        </w:rPr>
        <w:t xml:space="preserve"> </w:t>
      </w:r>
      <w:r w:rsidR="001B2536" w:rsidRPr="00202207">
        <w:rPr>
          <w:rFonts w:ascii="Palatino Linotype" w:hAnsi="Palatino Linotype" w:cs="Arial"/>
        </w:rPr>
        <w:t>Justificado</w:t>
      </w:r>
      <w:r w:rsidR="00D730A4" w:rsidRPr="00202207">
        <w:rPr>
          <w:rFonts w:ascii="Palatino Linotype" w:hAnsi="Palatino Linotype" w:cs="Arial"/>
        </w:rPr>
        <w:t xml:space="preserve"> </w:t>
      </w:r>
      <w:r w:rsidR="0015612E" w:rsidRPr="00202207">
        <w:rPr>
          <w:rFonts w:ascii="Palatino Linotype" w:hAnsi="Palatino Linotype" w:cs="Arial"/>
        </w:rPr>
        <w:t>correspondiente</w:t>
      </w:r>
      <w:r w:rsidRPr="00202207">
        <w:rPr>
          <w:rFonts w:ascii="Palatino Linotype" w:hAnsi="Palatino Linotype" w:cs="Arial"/>
        </w:rPr>
        <w:t>.</w:t>
      </w:r>
    </w:p>
    <w:p w:rsidR="00B107AE" w:rsidRPr="00202207" w:rsidRDefault="004B3947" w:rsidP="00B143DB">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202207">
        <w:rPr>
          <w:rFonts w:ascii="Palatino Linotype" w:hAnsi="Palatino Linotype" w:cs="Arial"/>
        </w:rPr>
        <w:t>De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las</w:t>
      </w:r>
      <w:r w:rsidR="00D730A4" w:rsidRPr="00202207">
        <w:rPr>
          <w:rFonts w:ascii="Palatino Linotype" w:hAnsi="Palatino Linotype" w:cs="Arial"/>
          <w:lang w:val="es-ES_tradnl"/>
        </w:rPr>
        <w:t xml:space="preserve"> </w:t>
      </w:r>
      <w:r w:rsidRPr="00202207">
        <w:rPr>
          <w:rFonts w:ascii="Palatino Linotype" w:hAnsi="Palatino Linotype"/>
        </w:rPr>
        <w:t>constancias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que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obran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en</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el</w:t>
      </w:r>
      <w:r w:rsidR="00D730A4" w:rsidRPr="00202207">
        <w:rPr>
          <w:rFonts w:ascii="Palatino Linotype" w:hAnsi="Palatino Linotype" w:cs="Arial"/>
          <w:lang w:val="es-ES_tradnl"/>
        </w:rPr>
        <w:t xml:space="preserve"> </w:t>
      </w:r>
      <w:r w:rsidRPr="00202207">
        <w:rPr>
          <w:rFonts w:ascii="Palatino Linotype" w:hAnsi="Palatino Linotype" w:cs="Arial"/>
          <w:b/>
          <w:lang w:val="es-ES_tradnl"/>
        </w:rPr>
        <w:t>SAIMEX</w:t>
      </w:r>
      <w:r w:rsidRPr="00202207">
        <w:rPr>
          <w:rFonts w:ascii="Palatino Linotype" w:hAnsi="Palatino Linotype" w:cs="Arial"/>
          <w:lang w:val="es-ES_tradnl"/>
        </w:rPr>
        <w:t>,</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se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advierte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que</w:t>
      </w:r>
      <w:r w:rsidR="00D730A4" w:rsidRPr="00202207">
        <w:rPr>
          <w:rFonts w:ascii="Palatino Linotype" w:hAnsi="Palatino Linotype" w:cs="Arial"/>
          <w:b/>
          <w:lang w:val="es-ES_tradnl"/>
        </w:rPr>
        <w:t xml:space="preserve"> </w:t>
      </w:r>
      <w:r w:rsidR="007E30BA" w:rsidRPr="00202207">
        <w:rPr>
          <w:rFonts w:ascii="Palatino Linotype" w:hAnsi="Palatino Linotype" w:cs="Arial"/>
          <w:b/>
        </w:rPr>
        <w:t>EL RECURRENTE</w:t>
      </w:r>
      <w:r w:rsidR="00D730A4" w:rsidRPr="00202207">
        <w:rPr>
          <w:rFonts w:ascii="Palatino Linotype" w:hAnsi="Palatino Linotype" w:cs="Arial"/>
        </w:rPr>
        <w:t xml:space="preserve"> </w:t>
      </w:r>
      <w:r w:rsidRPr="00202207">
        <w:rPr>
          <w:rFonts w:ascii="Palatino Linotype" w:hAnsi="Palatino Linotype" w:cs="Arial"/>
        </w:rPr>
        <w:t>omitió</w:t>
      </w:r>
      <w:r w:rsidR="00D730A4" w:rsidRPr="00202207">
        <w:rPr>
          <w:rFonts w:ascii="Palatino Linotype" w:hAnsi="Palatino Linotype" w:cs="Arial"/>
          <w:lang w:val="es-ES_tradnl"/>
        </w:rPr>
        <w:t xml:space="preserve"> </w:t>
      </w:r>
      <w:r w:rsidRPr="00202207">
        <w:rPr>
          <w:rFonts w:ascii="Palatino Linotype" w:hAnsi="Palatino Linotype" w:cs="Arial"/>
        </w:rPr>
        <w:t>presentar</w:t>
      </w:r>
      <w:r w:rsidR="00D730A4" w:rsidRPr="00202207">
        <w:rPr>
          <w:rFonts w:ascii="Palatino Linotype" w:hAnsi="Palatino Linotype" w:cs="Arial"/>
          <w:lang w:val="es-ES_tradnl"/>
        </w:rPr>
        <w:t xml:space="preserve"> </w:t>
      </w:r>
      <w:r w:rsidRPr="00202207">
        <w:rPr>
          <w:rFonts w:ascii="Palatino Linotype" w:hAnsi="Palatino Linotype"/>
        </w:rPr>
        <w:t>manifestaciones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y</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alegatos,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así</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como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ofrecer</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los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medios</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Pr="00202207">
        <w:rPr>
          <w:rFonts w:ascii="Palatino Linotype" w:hAnsi="Palatino Linotype" w:cs="Arial"/>
        </w:rPr>
        <w:t>prueba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que</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a</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su</w:t>
      </w:r>
      <w:r w:rsidR="00D730A4" w:rsidRPr="00202207">
        <w:rPr>
          <w:rFonts w:ascii="Palatino Linotype" w:hAnsi="Palatino Linotype" w:cs="Arial"/>
          <w:lang w:val="es-ES_tradnl"/>
        </w:rPr>
        <w:t xml:space="preserve"> </w:t>
      </w:r>
      <w:r w:rsidRPr="00202207">
        <w:rPr>
          <w:rFonts w:ascii="Palatino Linotype" w:hAnsi="Palatino Linotype" w:cs="Arial"/>
        </w:rPr>
        <w:t>derecho</w:t>
      </w:r>
      <w:r w:rsidR="00D730A4" w:rsidRPr="00202207">
        <w:rPr>
          <w:rFonts w:ascii="Palatino Linotype" w:hAnsi="Palatino Linotype" w:cs="Arial"/>
          <w:lang w:val="es-ES_tradnl"/>
        </w:rPr>
        <w:t xml:space="preserve"> </w:t>
      </w:r>
      <w:r w:rsidRPr="00202207">
        <w:rPr>
          <w:rFonts w:ascii="Palatino Linotype" w:hAnsi="Palatino Linotype" w:cs="Arial"/>
          <w:lang w:val="es-ES_tradnl"/>
        </w:rPr>
        <w:t>convinieran.</w:t>
      </w:r>
      <w:r w:rsidR="00D730A4" w:rsidRPr="00202207">
        <w:rPr>
          <w:rFonts w:ascii="Palatino Linotype" w:hAnsi="Palatino Linotype" w:cs="Arial"/>
          <w:lang w:val="es-ES_tradnl"/>
        </w:rPr>
        <w:t xml:space="preserve"> </w:t>
      </w:r>
      <w:r w:rsidR="00B107AE" w:rsidRPr="00202207">
        <w:rPr>
          <w:rFonts w:ascii="Palatino Linotype" w:hAnsi="Palatino Linotype" w:cs="Arial"/>
        </w:rPr>
        <w:t>Por</w:t>
      </w:r>
      <w:r w:rsidR="00B107AE" w:rsidRPr="00202207">
        <w:rPr>
          <w:rFonts w:ascii="Palatino Linotype" w:hAnsi="Palatino Linotype" w:cs="Arial"/>
          <w:lang w:val="es-ES_tradnl"/>
        </w:rPr>
        <w:t xml:space="preserve"> su </w:t>
      </w:r>
      <w:r w:rsidR="00B107AE" w:rsidRPr="00202207">
        <w:rPr>
          <w:rFonts w:ascii="Palatino Linotype" w:hAnsi="Palatino Linotype" w:cs="Arial"/>
        </w:rPr>
        <w:t>parte</w:t>
      </w:r>
      <w:r w:rsidR="00B107AE" w:rsidRPr="00202207">
        <w:rPr>
          <w:rFonts w:ascii="Palatino Linotype" w:hAnsi="Palatino Linotype" w:cs="Arial"/>
          <w:lang w:val="es-ES_tradnl"/>
        </w:rPr>
        <w:t>, en fecha veinti</w:t>
      </w:r>
      <w:r w:rsidR="00A50A91" w:rsidRPr="00202207">
        <w:rPr>
          <w:rFonts w:ascii="Palatino Linotype" w:hAnsi="Palatino Linotype" w:cs="Arial"/>
          <w:lang w:val="es-ES_tradnl"/>
        </w:rPr>
        <w:t>ocho</w:t>
      </w:r>
      <w:r w:rsidR="007E4D42" w:rsidRPr="00202207">
        <w:rPr>
          <w:rFonts w:ascii="Palatino Linotype" w:hAnsi="Palatino Linotype" w:cs="Arial"/>
          <w:lang w:val="es-ES_tradnl"/>
        </w:rPr>
        <w:t xml:space="preserve"> </w:t>
      </w:r>
      <w:r w:rsidR="00B107AE" w:rsidRPr="00202207">
        <w:rPr>
          <w:rFonts w:ascii="Palatino Linotype" w:hAnsi="Palatino Linotype" w:cs="Arial"/>
          <w:lang w:val="es-ES_tradnl"/>
        </w:rPr>
        <w:t xml:space="preserve">de </w:t>
      </w:r>
      <w:r w:rsidR="00A50A91" w:rsidRPr="00202207">
        <w:rPr>
          <w:rFonts w:ascii="Palatino Linotype" w:hAnsi="Palatino Linotype" w:cs="Arial"/>
          <w:lang w:val="es-ES_tradnl"/>
        </w:rPr>
        <w:t>septiembre</w:t>
      </w:r>
      <w:r w:rsidR="00B107AE" w:rsidRPr="00202207">
        <w:rPr>
          <w:rFonts w:ascii="Palatino Linotype" w:hAnsi="Palatino Linotype" w:cs="Arial"/>
          <w:lang w:val="es-ES_tradnl"/>
        </w:rPr>
        <w:t xml:space="preserve"> de dos mil dieci</w:t>
      </w:r>
      <w:r w:rsidR="007E4D42" w:rsidRPr="00202207">
        <w:rPr>
          <w:rFonts w:ascii="Palatino Linotype" w:hAnsi="Palatino Linotype" w:cs="Arial"/>
          <w:lang w:val="es-ES_tradnl"/>
        </w:rPr>
        <w:t>ocho</w:t>
      </w:r>
      <w:r w:rsidR="00B107AE" w:rsidRPr="00202207">
        <w:rPr>
          <w:rFonts w:ascii="Palatino Linotype" w:hAnsi="Palatino Linotype" w:cs="Arial"/>
          <w:lang w:val="es-ES_tradnl"/>
        </w:rPr>
        <w:t>,</w:t>
      </w:r>
      <w:r w:rsidR="00B107AE" w:rsidRPr="00202207">
        <w:rPr>
          <w:rFonts w:ascii="Palatino Linotype" w:hAnsi="Palatino Linotype" w:cs="Arial"/>
          <w:b/>
          <w:lang w:val="es-ES_tradnl"/>
        </w:rPr>
        <w:t xml:space="preserve"> EL SUJETO OBLIGADO</w:t>
      </w:r>
      <w:r w:rsidR="00B107AE" w:rsidRPr="00202207">
        <w:rPr>
          <w:rFonts w:ascii="Palatino Linotype" w:hAnsi="Palatino Linotype" w:cs="Arial"/>
          <w:lang w:val="es-ES_tradnl"/>
        </w:rPr>
        <w:t xml:space="preserve"> exhibió el Informe Justificado, adjuntando </w:t>
      </w:r>
      <w:r w:rsidR="006271B3" w:rsidRPr="00202207">
        <w:rPr>
          <w:rFonts w:ascii="Palatino Linotype" w:hAnsi="Palatino Linotype" w:cs="Arial"/>
          <w:lang w:val="es-ES_tradnl"/>
        </w:rPr>
        <w:t>el</w:t>
      </w:r>
      <w:r w:rsidR="00B107AE" w:rsidRPr="00202207">
        <w:rPr>
          <w:rFonts w:ascii="Palatino Linotype" w:hAnsi="Palatino Linotype" w:cs="Arial"/>
          <w:lang w:val="es-ES_tradnl"/>
        </w:rPr>
        <w:t xml:space="preserve"> archivo electrónico denominado </w:t>
      </w:r>
      <w:r w:rsidR="00B143DB" w:rsidRPr="00202207">
        <w:rPr>
          <w:rFonts w:ascii="Palatino Linotype" w:hAnsi="Palatino Linotype" w:cs="Arial"/>
          <w:b/>
          <w:i/>
          <w:lang w:val="es-ES_tradnl"/>
        </w:rPr>
        <w:t>INFORME JUSTIFICADO SEP 2018.pdf</w:t>
      </w:r>
      <w:r w:rsidR="00B107AE" w:rsidRPr="00202207">
        <w:rPr>
          <w:rFonts w:ascii="Palatino Linotype" w:hAnsi="Palatino Linotype" w:cs="Arial"/>
        </w:rPr>
        <w:t xml:space="preserve">, tal y </w:t>
      </w:r>
      <w:r w:rsidR="00B107AE" w:rsidRPr="00202207">
        <w:rPr>
          <w:rFonts w:ascii="Palatino Linotype" w:hAnsi="Palatino Linotype" w:cs="Arial"/>
          <w:lang w:val="es-ES_tradnl"/>
        </w:rPr>
        <w:t>como se aprecia a continuación:</w:t>
      </w:r>
    </w:p>
    <w:p w:rsidR="00B143DB" w:rsidRPr="00202207" w:rsidRDefault="00B143DB" w:rsidP="00B143DB">
      <w:pPr>
        <w:pStyle w:val="Prrafodelista"/>
        <w:tabs>
          <w:tab w:val="left" w:pos="567"/>
        </w:tabs>
        <w:spacing w:before="200" w:after="200" w:line="360" w:lineRule="auto"/>
        <w:ind w:left="0"/>
        <w:jc w:val="both"/>
        <w:rPr>
          <w:rFonts w:ascii="Palatino Linotype" w:hAnsi="Palatino Linotype" w:cs="Arial"/>
          <w:lang w:val="es-ES_tradnl"/>
        </w:rPr>
      </w:pPr>
      <w:r w:rsidRPr="00202207">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40999</wp:posOffset>
                </wp:positionH>
                <wp:positionV relativeFrom="paragraph">
                  <wp:posOffset>46713</wp:posOffset>
                </wp:positionV>
                <wp:extent cx="5709036" cy="1288111"/>
                <wp:effectExtent l="38100" t="38100" r="63500" b="83820"/>
                <wp:wrapNone/>
                <wp:docPr id="6" name="Conector recto 6"/>
                <wp:cNvGraphicFramePr/>
                <a:graphic xmlns:a="http://schemas.openxmlformats.org/drawingml/2006/main">
                  <a:graphicData uri="http://schemas.microsoft.com/office/word/2010/wordprocessingShape">
                    <wps:wsp>
                      <wps:cNvCnPr/>
                      <wps:spPr>
                        <a:xfrm>
                          <a:off x="0" y="0"/>
                          <a:ext cx="5709036" cy="128811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63B81C"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5pt,3.7pt" to="452.8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" strokecolor="#4f81bd [3204]" strokeweight="2pt">
                <v:shadow on="t" color="black" opacity="24903f" origin=",.5" offset="0,.55556mm"/>
              </v:line>
            </w:pict>
          </mc:Fallback>
        </mc:AlternateContent>
      </w:r>
    </w:p>
    <w:p w:rsidR="00B107AE" w:rsidRPr="00202207" w:rsidRDefault="00B143DB" w:rsidP="00911E3E">
      <w:pPr>
        <w:pStyle w:val="Prrafodelista"/>
        <w:tabs>
          <w:tab w:val="left" w:pos="567"/>
        </w:tabs>
        <w:spacing w:before="120" w:after="120" w:line="360" w:lineRule="auto"/>
        <w:ind w:left="0"/>
        <w:jc w:val="center"/>
        <w:rPr>
          <w:rFonts w:ascii="Palatino Linotype" w:hAnsi="Palatino Linotype" w:cs="Arial"/>
          <w:lang w:val="es-ES_tradnl"/>
        </w:rPr>
      </w:pPr>
      <w:r w:rsidRPr="00202207">
        <w:rPr>
          <w:noProof/>
          <w:lang w:eastAsia="es-MX"/>
        </w:rPr>
        <w:lastRenderedPageBreak/>
        <w:drawing>
          <wp:inline distT="0" distB="0" distL="0" distR="0" wp14:anchorId="6628D40C" wp14:editId="2F333B12">
            <wp:extent cx="5759999"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05" t="32945" r="23121" b="43623"/>
                    <a:stretch/>
                  </pic:blipFill>
                  <pic:spPr bwMode="auto">
                    <a:xfrm>
                      <a:off x="0" y="0"/>
                      <a:ext cx="5924181" cy="1880928"/>
                    </a:xfrm>
                    <a:prstGeom prst="rect">
                      <a:avLst/>
                    </a:prstGeom>
                    <a:ln>
                      <a:noFill/>
                    </a:ln>
                    <a:extLst>
                      <a:ext uri="{53640926-AAD7-44D8-BBD7-CCE9431645EC}">
                        <a14:shadowObscured xmlns:a14="http://schemas.microsoft.com/office/drawing/2010/main"/>
                      </a:ext>
                    </a:extLst>
                  </pic:spPr>
                </pic:pic>
              </a:graphicData>
            </a:graphic>
          </wp:inline>
        </w:drawing>
      </w:r>
    </w:p>
    <w:p w:rsidR="007D34DF" w:rsidRPr="00202207" w:rsidRDefault="00D144AE" w:rsidP="007D34DF">
      <w:pPr>
        <w:pStyle w:val="Prrafodelista"/>
        <w:spacing w:before="240" w:after="240" w:line="360" w:lineRule="auto"/>
        <w:ind w:left="0"/>
        <w:jc w:val="both"/>
        <w:rPr>
          <w:rFonts w:ascii="Palatino Linotype" w:hAnsi="Palatino Linotype"/>
          <w:lang w:eastAsia="es-ES_tradnl"/>
        </w:rPr>
      </w:pPr>
      <w:r w:rsidRPr="00202207">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1746884</wp:posOffset>
                </wp:positionV>
                <wp:extent cx="5715000" cy="3724275"/>
                <wp:effectExtent l="38100" t="19050" r="76200" b="85725"/>
                <wp:wrapNone/>
                <wp:docPr id="7" name="Conector recto 7"/>
                <wp:cNvGraphicFramePr/>
                <a:graphic xmlns:a="http://schemas.openxmlformats.org/drawingml/2006/main">
                  <a:graphicData uri="http://schemas.microsoft.com/office/word/2010/wordprocessingShape">
                    <wps:wsp>
                      <wps:cNvCnPr/>
                      <wps:spPr>
                        <a:xfrm>
                          <a:off x="0" y="0"/>
                          <a:ext cx="5715000" cy="3724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B0E3A" id="Conector recto 7"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37.55pt" to="848.8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" strokecolor="#4f81bd [3204]" strokeweight="2pt">
                <v:shadow on="t" color="black" opacity="24903f" origin=",.5" offset="0,.55556mm"/>
                <w10:wrap anchorx="margin"/>
              </v:line>
            </w:pict>
          </mc:Fallback>
        </mc:AlternateContent>
      </w:r>
      <w:r w:rsidR="004B7691" w:rsidRPr="00202207">
        <w:rPr>
          <w:rFonts w:ascii="Palatino Linotype" w:hAnsi="Palatino Linotype" w:cs="Arial"/>
          <w:lang w:val="es-ES_tradnl"/>
        </w:rPr>
        <w:t xml:space="preserve">En ese sentido, esta Ponencia determinó no ponerlo a la vista del </w:t>
      </w:r>
      <w:r w:rsidR="004B7691" w:rsidRPr="00202207">
        <w:rPr>
          <w:rFonts w:ascii="Palatino Linotype" w:hAnsi="Palatino Linotype" w:cs="Arial"/>
          <w:b/>
          <w:lang w:val="es-ES_tradnl"/>
        </w:rPr>
        <w:t>RECURRENTE</w:t>
      </w:r>
      <w:r w:rsidR="004B7691" w:rsidRPr="00202207">
        <w:rPr>
          <w:rFonts w:ascii="Palatino Linotype" w:hAnsi="Palatino Linotype" w:cs="Arial"/>
          <w:lang w:val="es-ES_tradnl"/>
        </w:rPr>
        <w:t xml:space="preserve">, en virtud de que </w:t>
      </w:r>
      <w:r w:rsidR="004B7691" w:rsidRPr="00202207">
        <w:rPr>
          <w:rFonts w:ascii="Palatino Linotype" w:hAnsi="Palatino Linotype" w:cs="Arial"/>
          <w:b/>
          <w:lang w:val="es-ES_tradnl"/>
        </w:rPr>
        <w:t>EL SUJETO OBLIGADO</w:t>
      </w:r>
      <w:r w:rsidR="004B7691" w:rsidRPr="00202207">
        <w:rPr>
          <w:rFonts w:ascii="Palatino Linotype" w:hAnsi="Palatino Linotype" w:cs="Arial"/>
          <w:lang w:val="es-ES_tradnl"/>
        </w:rPr>
        <w:t xml:space="preserve"> no modificó el sentido de la respuesta a la solicitud de información, en términos del artículo 185</w:t>
      </w:r>
      <w:r w:rsidR="00D300C4" w:rsidRPr="00202207">
        <w:rPr>
          <w:rFonts w:ascii="Palatino Linotype" w:hAnsi="Palatino Linotype" w:cs="Arial"/>
          <w:lang w:val="es-ES_tradnl"/>
        </w:rPr>
        <w:t>,</w:t>
      </w:r>
      <w:r w:rsidR="004B7691" w:rsidRPr="00202207">
        <w:rPr>
          <w:rFonts w:ascii="Palatino Linotype" w:hAnsi="Palatino Linotype" w:cs="Arial"/>
          <w:lang w:val="es-ES_tradnl"/>
        </w:rPr>
        <w:t xml:space="preserve"> fracción III </w:t>
      </w:r>
      <w:r w:rsidR="004B7691" w:rsidRPr="00202207">
        <w:rPr>
          <w:rFonts w:ascii="Palatino Linotype" w:hAnsi="Palatino Linotype"/>
          <w:lang w:eastAsia="es-ES_tradnl"/>
        </w:rPr>
        <w:t>de la Ley de Transparencia y Acceso a la Información Pública de</w:t>
      </w:r>
      <w:r w:rsidR="007D34DF" w:rsidRPr="00202207">
        <w:rPr>
          <w:rFonts w:ascii="Palatino Linotype" w:hAnsi="Palatino Linotype"/>
          <w:lang w:eastAsia="es-ES_tradnl"/>
        </w:rPr>
        <w:t>l</w:t>
      </w:r>
      <w:r w:rsidRPr="00202207">
        <w:rPr>
          <w:rFonts w:ascii="Palatino Linotype" w:hAnsi="Palatino Linotype"/>
          <w:lang w:eastAsia="es-ES_tradnl"/>
        </w:rPr>
        <w:t xml:space="preserve"> Estado de México y Municipios; como se aprecia a continuación: </w:t>
      </w:r>
    </w:p>
    <w:p w:rsidR="00D144AE" w:rsidRPr="00202207" w:rsidRDefault="00D144AE" w:rsidP="007D34DF">
      <w:pPr>
        <w:pStyle w:val="Prrafodelista"/>
        <w:spacing w:before="240" w:after="240" w:line="360" w:lineRule="auto"/>
        <w:ind w:left="0"/>
        <w:jc w:val="both"/>
        <w:rPr>
          <w:rFonts w:ascii="Palatino Linotype" w:hAnsi="Palatino Linotype"/>
          <w:lang w:eastAsia="es-ES_tradnl"/>
        </w:rPr>
      </w:pPr>
    </w:p>
    <w:p w:rsidR="00D144AE" w:rsidRPr="00202207" w:rsidRDefault="00D144AE" w:rsidP="007D34DF">
      <w:pPr>
        <w:pStyle w:val="Prrafodelista"/>
        <w:spacing w:before="240" w:after="240" w:line="360" w:lineRule="auto"/>
        <w:ind w:left="0"/>
        <w:jc w:val="both"/>
        <w:rPr>
          <w:rStyle w:val="numberfracccentro"/>
          <w:rFonts w:ascii="Palatino Linotype" w:hAnsi="Palatino Linotype" w:cs="Arial"/>
          <w:b/>
          <w:bCs/>
          <w:i/>
          <w:sz w:val="22"/>
          <w:szCs w:val="22"/>
          <w:shd w:val="clear" w:color="auto" w:fill="FFFFFF"/>
        </w:rPr>
      </w:pPr>
      <w:r w:rsidRPr="00202207">
        <w:rPr>
          <w:noProof/>
          <w:lang w:eastAsia="es-MX"/>
        </w:rPr>
        <w:lastRenderedPageBreak/>
        <w:drawing>
          <wp:inline distT="0" distB="0" distL="0" distR="0" wp14:anchorId="1A774A57" wp14:editId="6D175973">
            <wp:extent cx="5778500" cy="7543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77" t="10525" r="41618" b="7620"/>
                    <a:stretch/>
                  </pic:blipFill>
                  <pic:spPr bwMode="auto">
                    <a:xfrm>
                      <a:off x="0" y="0"/>
                      <a:ext cx="5778500" cy="7543800"/>
                    </a:xfrm>
                    <a:prstGeom prst="rect">
                      <a:avLst/>
                    </a:prstGeom>
                    <a:ln>
                      <a:noFill/>
                    </a:ln>
                    <a:extLst>
                      <a:ext uri="{53640926-AAD7-44D8-BBD7-CCE9431645EC}">
                        <a14:shadowObscured xmlns:a14="http://schemas.microsoft.com/office/drawing/2010/main"/>
                      </a:ext>
                    </a:extLst>
                  </pic:spPr>
                </pic:pic>
              </a:graphicData>
            </a:graphic>
          </wp:inline>
        </w:drawing>
      </w:r>
    </w:p>
    <w:p w:rsidR="00D144AE" w:rsidRPr="00202207" w:rsidRDefault="00CA5F1E" w:rsidP="007D34DF">
      <w:pPr>
        <w:pStyle w:val="Prrafodelista"/>
        <w:spacing w:before="240" w:after="240" w:line="360" w:lineRule="auto"/>
        <w:ind w:left="0"/>
        <w:jc w:val="both"/>
        <w:rPr>
          <w:rStyle w:val="numberfracccentro"/>
          <w:rFonts w:ascii="Palatino Linotype" w:hAnsi="Palatino Linotype" w:cs="Arial"/>
          <w:b/>
          <w:bCs/>
          <w:i/>
          <w:sz w:val="22"/>
          <w:szCs w:val="22"/>
          <w:shd w:val="clear" w:color="auto" w:fill="FFFFFF"/>
        </w:rPr>
      </w:pPr>
      <w:bookmarkStart w:id="0" w:name="_GoBack"/>
      <w:r>
        <w:rPr>
          <w:rFonts w:ascii="Palatino Linotype" w:hAnsi="Palatino Linotype" w:cs="Arial"/>
          <w:b/>
          <w:bCs/>
          <w:i/>
          <w:noProof/>
          <w:sz w:val="22"/>
          <w:szCs w:val="22"/>
          <w:shd w:val="clear" w:color="auto" w:fill="FFFFFF"/>
          <w:lang w:eastAsia="es-MX"/>
        </w:rPr>
        <w:lastRenderedPageBreak/>
        <w:drawing>
          <wp:inline distT="0" distB="0" distL="0" distR="0">
            <wp:extent cx="5792008" cy="76020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 8.png"/>
                    <pic:cNvPicPr/>
                  </pic:nvPicPr>
                  <pic:blipFill>
                    <a:blip r:embed="rId11">
                      <a:extLst>
                        <a:ext uri="{28A0092B-C50C-407E-A947-70E740481C1C}">
                          <a14:useLocalDpi xmlns:a14="http://schemas.microsoft.com/office/drawing/2010/main" val="0"/>
                        </a:ext>
                      </a:extLst>
                    </a:blip>
                    <a:stretch>
                      <a:fillRect/>
                    </a:stretch>
                  </pic:blipFill>
                  <pic:spPr>
                    <a:xfrm>
                      <a:off x="0" y="0"/>
                      <a:ext cx="5792008" cy="7602011"/>
                    </a:xfrm>
                    <a:prstGeom prst="rect">
                      <a:avLst/>
                    </a:prstGeom>
                  </pic:spPr>
                </pic:pic>
              </a:graphicData>
            </a:graphic>
          </wp:inline>
        </w:drawing>
      </w:r>
      <w:bookmarkEnd w:id="0"/>
    </w:p>
    <w:p w:rsidR="00FF3111" w:rsidRPr="00202207" w:rsidRDefault="00270CBB" w:rsidP="007B21F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202207">
        <w:rPr>
          <w:rFonts w:ascii="Palatino Linotype" w:hAnsi="Palatino Linotype" w:cs="Arial"/>
        </w:rPr>
        <w:lastRenderedPageBreak/>
        <w:t>Una</w:t>
      </w:r>
      <w:r w:rsidR="00D730A4" w:rsidRPr="00202207">
        <w:rPr>
          <w:rFonts w:ascii="Palatino Linotype" w:hAnsi="Palatino Linotype" w:cs="Arial"/>
        </w:rPr>
        <w:t xml:space="preserve"> </w:t>
      </w:r>
      <w:r w:rsidRPr="00202207">
        <w:rPr>
          <w:rFonts w:ascii="Palatino Linotype" w:hAnsi="Palatino Linotype" w:cs="Arial"/>
        </w:rPr>
        <w:t>vez</w:t>
      </w:r>
      <w:r w:rsidR="00D730A4" w:rsidRPr="00202207">
        <w:rPr>
          <w:rFonts w:ascii="Palatino Linotype" w:hAnsi="Palatino Linotype" w:cs="Arial"/>
        </w:rPr>
        <w:t xml:space="preserve"> </w:t>
      </w:r>
      <w:r w:rsidRPr="00202207">
        <w:rPr>
          <w:rFonts w:ascii="Palatino Linotype" w:hAnsi="Palatino Linotype" w:cs="Arial"/>
        </w:rPr>
        <w:t>a</w:t>
      </w:r>
      <w:r w:rsidR="00FF3111" w:rsidRPr="00202207">
        <w:rPr>
          <w:rFonts w:ascii="Palatino Linotype" w:hAnsi="Palatino Linotype" w:cs="Arial"/>
        </w:rPr>
        <w:t>nalizado</w:t>
      </w:r>
      <w:r w:rsidR="00D730A4" w:rsidRPr="00202207">
        <w:rPr>
          <w:rFonts w:ascii="Palatino Linotype" w:hAnsi="Palatino Linotype" w:cs="Arial"/>
        </w:rPr>
        <w:t xml:space="preserve"> </w:t>
      </w:r>
      <w:r w:rsidR="00FF3111" w:rsidRPr="00202207">
        <w:rPr>
          <w:rFonts w:ascii="Palatino Linotype" w:hAnsi="Palatino Linotype" w:cs="Arial"/>
        </w:rPr>
        <w:t>el</w:t>
      </w:r>
      <w:r w:rsidR="00D730A4" w:rsidRPr="00202207">
        <w:rPr>
          <w:rFonts w:ascii="Palatino Linotype" w:hAnsi="Palatino Linotype" w:cs="Arial"/>
        </w:rPr>
        <w:t xml:space="preserve"> </w:t>
      </w:r>
      <w:r w:rsidR="00FF3111" w:rsidRPr="00202207">
        <w:rPr>
          <w:rFonts w:ascii="Palatino Linotype" w:hAnsi="Palatino Linotype" w:cs="Arial"/>
        </w:rPr>
        <w:t>estado</w:t>
      </w:r>
      <w:r w:rsidR="00D730A4" w:rsidRPr="00202207">
        <w:rPr>
          <w:rFonts w:ascii="Palatino Linotype" w:hAnsi="Palatino Linotype" w:cs="Arial"/>
        </w:rPr>
        <w:t xml:space="preserve"> </w:t>
      </w:r>
      <w:r w:rsidR="00FF3111" w:rsidRPr="00202207">
        <w:rPr>
          <w:rFonts w:ascii="Palatino Linotype" w:hAnsi="Palatino Linotype" w:cs="Arial"/>
        </w:rPr>
        <w:t>procesal</w:t>
      </w:r>
      <w:r w:rsidR="00D730A4" w:rsidRPr="00202207">
        <w:rPr>
          <w:rFonts w:ascii="Palatino Linotype" w:hAnsi="Palatino Linotype" w:cs="Arial"/>
        </w:rPr>
        <w:t xml:space="preserve"> </w:t>
      </w:r>
      <w:r w:rsidR="00FF3111" w:rsidRPr="00202207">
        <w:rPr>
          <w:rFonts w:ascii="Palatino Linotype" w:hAnsi="Palatino Linotype" w:cs="Arial"/>
        </w:rPr>
        <w:t>que</w:t>
      </w:r>
      <w:r w:rsidR="00D730A4" w:rsidRPr="00202207">
        <w:rPr>
          <w:rFonts w:ascii="Palatino Linotype" w:hAnsi="Palatino Linotype" w:cs="Arial"/>
        </w:rPr>
        <w:t xml:space="preserve"> </w:t>
      </w:r>
      <w:r w:rsidR="00FF3111" w:rsidRPr="00202207">
        <w:rPr>
          <w:rFonts w:ascii="Palatino Linotype" w:hAnsi="Palatino Linotype" w:cs="Arial"/>
        </w:rPr>
        <w:t>guarda</w:t>
      </w:r>
      <w:r w:rsidR="00D730A4" w:rsidRPr="00202207">
        <w:rPr>
          <w:rFonts w:ascii="Palatino Linotype" w:hAnsi="Palatino Linotype" w:cs="Arial"/>
        </w:rPr>
        <w:t xml:space="preserve"> </w:t>
      </w:r>
      <w:r w:rsidR="00FF3111" w:rsidRPr="00202207">
        <w:rPr>
          <w:rFonts w:ascii="Palatino Linotype" w:hAnsi="Palatino Linotype" w:cs="Arial"/>
        </w:rPr>
        <w:t>el</w:t>
      </w:r>
      <w:r w:rsidR="00D730A4" w:rsidRPr="00202207">
        <w:rPr>
          <w:rFonts w:ascii="Palatino Linotype" w:hAnsi="Palatino Linotype" w:cs="Arial"/>
        </w:rPr>
        <w:t xml:space="preserve"> </w:t>
      </w:r>
      <w:r w:rsidR="00FF3111" w:rsidRPr="00202207">
        <w:rPr>
          <w:rFonts w:ascii="Palatino Linotype" w:hAnsi="Palatino Linotype" w:cs="Arial"/>
        </w:rPr>
        <w:t>expediente,</w:t>
      </w:r>
      <w:r w:rsidR="00D730A4" w:rsidRPr="00202207">
        <w:rPr>
          <w:rFonts w:ascii="Palatino Linotype" w:hAnsi="Palatino Linotype" w:cs="Arial"/>
        </w:rPr>
        <w:t xml:space="preserve"> </w:t>
      </w:r>
      <w:r w:rsidR="00FF3111" w:rsidRPr="00202207">
        <w:rPr>
          <w:rFonts w:ascii="Palatino Linotype" w:hAnsi="Palatino Linotype" w:cs="Arial"/>
        </w:rPr>
        <w:t>en</w:t>
      </w:r>
      <w:r w:rsidR="00D730A4" w:rsidRPr="00202207">
        <w:rPr>
          <w:rFonts w:ascii="Palatino Linotype" w:hAnsi="Palatino Linotype" w:cs="Arial"/>
        </w:rPr>
        <w:t xml:space="preserve"> </w:t>
      </w:r>
      <w:r w:rsidR="00FF3111" w:rsidRPr="00202207">
        <w:rPr>
          <w:rFonts w:ascii="Palatino Linotype" w:hAnsi="Palatino Linotype" w:cs="Arial"/>
        </w:rPr>
        <w:t>fecha</w:t>
      </w:r>
      <w:r w:rsidR="00D730A4" w:rsidRPr="00202207">
        <w:rPr>
          <w:rFonts w:ascii="Palatino Linotype" w:hAnsi="Palatino Linotype" w:cs="Arial"/>
        </w:rPr>
        <w:t xml:space="preserve"> </w:t>
      </w:r>
      <w:r w:rsidR="007D34DF" w:rsidRPr="00202207">
        <w:rPr>
          <w:rFonts w:ascii="Palatino Linotype" w:hAnsi="Palatino Linotype" w:cs="Arial"/>
        </w:rPr>
        <w:t>cuatro</w:t>
      </w:r>
      <w:r w:rsidR="00D730A4" w:rsidRPr="00202207">
        <w:rPr>
          <w:rFonts w:ascii="Palatino Linotype" w:hAnsi="Palatino Linotype" w:cs="Arial"/>
        </w:rPr>
        <w:t xml:space="preserve"> </w:t>
      </w:r>
      <w:r w:rsidR="00FF3111" w:rsidRPr="00202207">
        <w:rPr>
          <w:rFonts w:ascii="Palatino Linotype" w:hAnsi="Palatino Linotype" w:cs="Arial"/>
        </w:rPr>
        <w:t>de</w:t>
      </w:r>
      <w:r w:rsidR="00D730A4" w:rsidRPr="00202207">
        <w:rPr>
          <w:rFonts w:ascii="Palatino Linotype" w:hAnsi="Palatino Linotype" w:cs="Arial"/>
        </w:rPr>
        <w:t xml:space="preserve"> </w:t>
      </w:r>
      <w:r w:rsidR="007D34DF" w:rsidRPr="00202207">
        <w:rPr>
          <w:rFonts w:ascii="Palatino Linotype" w:hAnsi="Palatino Linotype" w:cs="Arial"/>
        </w:rPr>
        <w:t>octubre</w:t>
      </w:r>
      <w:r w:rsidR="00D730A4" w:rsidRPr="00202207">
        <w:rPr>
          <w:rFonts w:ascii="Palatino Linotype" w:hAnsi="Palatino Linotype" w:cs="Arial"/>
        </w:rPr>
        <w:t xml:space="preserve"> </w:t>
      </w:r>
      <w:r w:rsidR="00FF3111" w:rsidRPr="00202207">
        <w:rPr>
          <w:rFonts w:ascii="Palatino Linotype" w:hAnsi="Palatino Linotype"/>
        </w:rPr>
        <w:t>de</w:t>
      </w:r>
      <w:r w:rsidR="00D730A4" w:rsidRPr="00202207">
        <w:rPr>
          <w:rFonts w:ascii="Palatino Linotype" w:hAnsi="Palatino Linotype"/>
        </w:rPr>
        <w:t xml:space="preserve"> </w:t>
      </w:r>
      <w:r w:rsidR="00FF3111" w:rsidRPr="00202207">
        <w:rPr>
          <w:rFonts w:ascii="Palatino Linotype" w:hAnsi="Palatino Linotype"/>
        </w:rPr>
        <w:t>dos</w:t>
      </w:r>
      <w:r w:rsidR="00D730A4" w:rsidRPr="00202207">
        <w:rPr>
          <w:rFonts w:ascii="Palatino Linotype" w:hAnsi="Palatino Linotype"/>
        </w:rPr>
        <w:t xml:space="preserve"> </w:t>
      </w:r>
      <w:r w:rsidR="00FF3111" w:rsidRPr="00202207">
        <w:rPr>
          <w:rFonts w:ascii="Palatino Linotype" w:hAnsi="Palatino Linotype"/>
        </w:rPr>
        <w:t>mil</w:t>
      </w:r>
      <w:r w:rsidR="00D730A4" w:rsidRPr="00202207">
        <w:rPr>
          <w:rFonts w:ascii="Palatino Linotype" w:hAnsi="Palatino Linotype"/>
        </w:rPr>
        <w:t xml:space="preserve"> </w:t>
      </w:r>
      <w:r w:rsidR="00FF3111" w:rsidRPr="00202207">
        <w:rPr>
          <w:rFonts w:ascii="Palatino Linotype" w:hAnsi="Palatino Linotype"/>
        </w:rPr>
        <w:t>dieci</w:t>
      </w:r>
      <w:r w:rsidR="007B2C17" w:rsidRPr="00202207">
        <w:rPr>
          <w:rFonts w:ascii="Palatino Linotype" w:hAnsi="Palatino Linotype"/>
        </w:rPr>
        <w:t>ocho</w:t>
      </w:r>
      <w:r w:rsidR="00FF3111" w:rsidRPr="00202207">
        <w:rPr>
          <w:rFonts w:ascii="Palatino Linotype" w:hAnsi="Palatino Linotype" w:cs="Arial"/>
        </w:rPr>
        <w:t>,</w:t>
      </w:r>
      <w:r w:rsidR="00D730A4" w:rsidRPr="00202207">
        <w:rPr>
          <w:rFonts w:ascii="Palatino Linotype" w:hAnsi="Palatino Linotype" w:cs="Arial"/>
        </w:rPr>
        <w:t xml:space="preserve"> </w:t>
      </w:r>
      <w:r w:rsidR="00FF3111" w:rsidRPr="00202207">
        <w:rPr>
          <w:rFonts w:ascii="Palatino Linotype" w:hAnsi="Palatino Linotype" w:cs="Arial"/>
        </w:rPr>
        <w:t>la</w:t>
      </w:r>
      <w:r w:rsidR="00D730A4" w:rsidRPr="00202207">
        <w:rPr>
          <w:rFonts w:ascii="Palatino Linotype" w:hAnsi="Palatino Linotype" w:cs="Arial"/>
        </w:rPr>
        <w:t xml:space="preserve"> </w:t>
      </w:r>
      <w:r w:rsidR="00FF3111" w:rsidRPr="00202207">
        <w:rPr>
          <w:rFonts w:ascii="Palatino Linotype" w:hAnsi="Palatino Linotype" w:cs="Arial"/>
        </w:rPr>
        <w:t>Comisionada</w:t>
      </w:r>
      <w:r w:rsidR="00D730A4" w:rsidRPr="00202207">
        <w:rPr>
          <w:rFonts w:ascii="Palatino Linotype" w:hAnsi="Palatino Linotype" w:cs="Arial"/>
        </w:rPr>
        <w:t xml:space="preserve"> </w:t>
      </w:r>
      <w:r w:rsidR="00FF3111" w:rsidRPr="00202207">
        <w:rPr>
          <w:rFonts w:ascii="Palatino Linotype" w:hAnsi="Palatino Linotype" w:cs="Arial"/>
        </w:rPr>
        <w:t>Ponente</w:t>
      </w:r>
      <w:r w:rsidR="00D730A4" w:rsidRPr="00202207">
        <w:rPr>
          <w:rFonts w:ascii="Palatino Linotype" w:hAnsi="Palatino Linotype" w:cs="Arial"/>
        </w:rPr>
        <w:t xml:space="preserve"> </w:t>
      </w:r>
      <w:r w:rsidR="00FF3111" w:rsidRPr="00202207">
        <w:rPr>
          <w:rFonts w:ascii="Palatino Linotype" w:hAnsi="Palatino Linotype" w:cs="Arial"/>
        </w:rPr>
        <w:t>acordó</w:t>
      </w:r>
      <w:r w:rsidR="00D730A4" w:rsidRPr="00202207">
        <w:rPr>
          <w:rFonts w:ascii="Palatino Linotype" w:hAnsi="Palatino Linotype" w:cs="Arial"/>
        </w:rPr>
        <w:t xml:space="preserve"> </w:t>
      </w:r>
      <w:r w:rsidR="00FF3111" w:rsidRPr="00202207">
        <w:rPr>
          <w:rFonts w:ascii="Palatino Linotype" w:hAnsi="Palatino Linotype" w:cs="Arial"/>
        </w:rPr>
        <w:t>el</w:t>
      </w:r>
      <w:r w:rsidR="00D730A4" w:rsidRPr="00202207">
        <w:rPr>
          <w:rFonts w:ascii="Palatino Linotype" w:hAnsi="Palatino Linotype" w:cs="Arial"/>
        </w:rPr>
        <w:t xml:space="preserve"> </w:t>
      </w:r>
      <w:r w:rsidR="00FF3111" w:rsidRPr="00202207">
        <w:rPr>
          <w:rFonts w:ascii="Palatino Linotype" w:hAnsi="Palatino Linotype" w:cs="Arial"/>
        </w:rPr>
        <w:t>cierre</w:t>
      </w:r>
      <w:r w:rsidR="00D730A4" w:rsidRPr="00202207">
        <w:rPr>
          <w:rFonts w:ascii="Palatino Linotype" w:hAnsi="Palatino Linotype" w:cs="Arial"/>
        </w:rPr>
        <w:t xml:space="preserve"> </w:t>
      </w:r>
      <w:r w:rsidR="00FF3111" w:rsidRPr="00202207">
        <w:rPr>
          <w:rFonts w:ascii="Palatino Linotype" w:hAnsi="Palatino Linotype" w:cs="Arial"/>
        </w:rPr>
        <w:t>de</w:t>
      </w:r>
      <w:r w:rsidR="00D730A4" w:rsidRPr="00202207">
        <w:rPr>
          <w:rFonts w:ascii="Palatino Linotype" w:hAnsi="Palatino Linotype" w:cs="Arial"/>
        </w:rPr>
        <w:t xml:space="preserve"> </w:t>
      </w:r>
      <w:r w:rsidR="00FF3111" w:rsidRPr="00202207">
        <w:rPr>
          <w:rFonts w:ascii="Palatino Linotype" w:hAnsi="Palatino Linotype" w:cs="Arial"/>
        </w:rPr>
        <w:t>instrucción,</w:t>
      </w:r>
      <w:r w:rsidR="00D730A4" w:rsidRPr="00202207">
        <w:rPr>
          <w:rFonts w:ascii="Palatino Linotype" w:hAnsi="Palatino Linotype" w:cs="Arial"/>
        </w:rPr>
        <w:t xml:space="preserve"> </w:t>
      </w:r>
      <w:r w:rsidR="00FF3111" w:rsidRPr="00202207">
        <w:rPr>
          <w:rFonts w:ascii="Palatino Linotype" w:hAnsi="Palatino Linotype" w:cs="Arial"/>
        </w:rPr>
        <w:t>así</w:t>
      </w:r>
      <w:r w:rsidR="00D730A4" w:rsidRPr="00202207">
        <w:rPr>
          <w:rFonts w:ascii="Palatino Linotype" w:hAnsi="Palatino Linotype" w:cs="Arial"/>
        </w:rPr>
        <w:t xml:space="preserve"> </w:t>
      </w:r>
      <w:r w:rsidR="00FF3111" w:rsidRPr="00202207">
        <w:rPr>
          <w:rFonts w:ascii="Palatino Linotype" w:hAnsi="Palatino Linotype" w:cs="Arial"/>
          <w:lang w:val="es-ES_tradnl"/>
        </w:rPr>
        <w:t>como</w:t>
      </w:r>
      <w:r w:rsidR="00D730A4" w:rsidRPr="00202207">
        <w:rPr>
          <w:rFonts w:ascii="Palatino Linotype" w:hAnsi="Palatino Linotype" w:cs="Arial"/>
        </w:rPr>
        <w:t xml:space="preserve"> </w:t>
      </w:r>
      <w:r w:rsidR="00FF3111" w:rsidRPr="00202207">
        <w:rPr>
          <w:rFonts w:ascii="Palatino Linotype" w:hAnsi="Palatino Linotype" w:cs="Arial"/>
        </w:rPr>
        <w:t>la</w:t>
      </w:r>
      <w:r w:rsidR="00D730A4" w:rsidRPr="00202207">
        <w:rPr>
          <w:rFonts w:ascii="Palatino Linotype" w:hAnsi="Palatino Linotype" w:cs="Arial"/>
        </w:rPr>
        <w:t xml:space="preserve"> </w:t>
      </w:r>
      <w:r w:rsidR="00FF3111" w:rsidRPr="00202207">
        <w:rPr>
          <w:rFonts w:ascii="Palatino Linotype" w:hAnsi="Palatino Linotype" w:cs="Arial"/>
        </w:rPr>
        <w:t>remisión</w:t>
      </w:r>
      <w:r w:rsidR="00D730A4" w:rsidRPr="00202207">
        <w:rPr>
          <w:rFonts w:ascii="Palatino Linotype" w:hAnsi="Palatino Linotype" w:cs="Arial"/>
        </w:rPr>
        <w:t xml:space="preserve"> </w:t>
      </w:r>
      <w:r w:rsidR="00FF3111" w:rsidRPr="00202207">
        <w:rPr>
          <w:rFonts w:ascii="Palatino Linotype" w:hAnsi="Palatino Linotype" w:cs="Arial"/>
        </w:rPr>
        <w:t>del</w:t>
      </w:r>
      <w:r w:rsidR="00D730A4" w:rsidRPr="00202207">
        <w:rPr>
          <w:rFonts w:ascii="Palatino Linotype" w:hAnsi="Palatino Linotype" w:cs="Arial"/>
        </w:rPr>
        <w:t xml:space="preserve"> </w:t>
      </w:r>
      <w:r w:rsidR="00FF3111" w:rsidRPr="00202207">
        <w:rPr>
          <w:rFonts w:ascii="Palatino Linotype" w:hAnsi="Palatino Linotype" w:cs="Arial"/>
        </w:rPr>
        <w:t>mismo</w:t>
      </w:r>
      <w:r w:rsidR="00D730A4" w:rsidRPr="00202207">
        <w:rPr>
          <w:rFonts w:ascii="Palatino Linotype" w:hAnsi="Palatino Linotype" w:cs="Arial"/>
        </w:rPr>
        <w:t xml:space="preserve"> </w:t>
      </w:r>
      <w:r w:rsidR="00FF3111" w:rsidRPr="00202207">
        <w:rPr>
          <w:rFonts w:ascii="Palatino Linotype" w:hAnsi="Palatino Linotype" w:cs="Arial"/>
        </w:rPr>
        <w:t>a</w:t>
      </w:r>
      <w:r w:rsidR="00D730A4" w:rsidRPr="00202207">
        <w:rPr>
          <w:rFonts w:ascii="Palatino Linotype" w:hAnsi="Palatino Linotype" w:cs="Arial"/>
        </w:rPr>
        <w:t xml:space="preserve"> </w:t>
      </w:r>
      <w:r w:rsidR="00FF3111" w:rsidRPr="00202207">
        <w:rPr>
          <w:rFonts w:ascii="Palatino Linotype" w:hAnsi="Palatino Linotype" w:cs="Arial"/>
        </w:rPr>
        <w:t>efecto</w:t>
      </w:r>
      <w:r w:rsidR="00D730A4" w:rsidRPr="00202207">
        <w:rPr>
          <w:rFonts w:ascii="Palatino Linotype" w:hAnsi="Palatino Linotype" w:cs="Arial"/>
        </w:rPr>
        <w:t xml:space="preserve"> </w:t>
      </w:r>
      <w:r w:rsidR="00FF3111" w:rsidRPr="00202207">
        <w:rPr>
          <w:rFonts w:ascii="Palatino Linotype" w:hAnsi="Palatino Linotype" w:cs="Arial"/>
          <w:lang w:val="es-ES_tradnl"/>
        </w:rPr>
        <w:t>de</w:t>
      </w:r>
      <w:r w:rsidR="00D730A4" w:rsidRPr="00202207">
        <w:rPr>
          <w:rFonts w:ascii="Palatino Linotype" w:hAnsi="Palatino Linotype" w:cs="Arial"/>
        </w:rPr>
        <w:t xml:space="preserve"> </w:t>
      </w:r>
      <w:r w:rsidR="00FF3111" w:rsidRPr="00202207">
        <w:rPr>
          <w:rFonts w:ascii="Palatino Linotype" w:hAnsi="Palatino Linotype" w:cs="Arial"/>
        </w:rPr>
        <w:t>ser</w:t>
      </w:r>
      <w:r w:rsidR="00D730A4" w:rsidRPr="00202207">
        <w:rPr>
          <w:rFonts w:ascii="Palatino Linotype" w:hAnsi="Palatino Linotype" w:cs="Arial"/>
        </w:rPr>
        <w:t xml:space="preserve"> </w:t>
      </w:r>
      <w:r w:rsidR="00FF3111" w:rsidRPr="00202207">
        <w:rPr>
          <w:rFonts w:ascii="Palatino Linotype" w:hAnsi="Palatino Linotype" w:cs="Arial"/>
        </w:rPr>
        <w:t>resuelto,</w:t>
      </w:r>
      <w:r w:rsidR="00D730A4" w:rsidRPr="00202207">
        <w:rPr>
          <w:rFonts w:ascii="Palatino Linotype" w:hAnsi="Palatino Linotype" w:cs="Arial"/>
        </w:rPr>
        <w:t xml:space="preserve"> </w:t>
      </w:r>
      <w:r w:rsidR="00FF3111" w:rsidRPr="00202207">
        <w:rPr>
          <w:rFonts w:ascii="Palatino Linotype" w:hAnsi="Palatino Linotype" w:cs="Arial"/>
        </w:rPr>
        <w:t>de</w:t>
      </w:r>
      <w:r w:rsidR="00D730A4" w:rsidRPr="00202207">
        <w:rPr>
          <w:rFonts w:ascii="Palatino Linotype" w:hAnsi="Palatino Linotype" w:cs="Arial"/>
        </w:rPr>
        <w:t xml:space="preserve"> </w:t>
      </w:r>
      <w:r w:rsidR="00FF3111" w:rsidRPr="00202207">
        <w:rPr>
          <w:rFonts w:ascii="Palatino Linotype" w:hAnsi="Palatino Linotype" w:cs="Arial"/>
        </w:rPr>
        <w:t>conformidad</w:t>
      </w:r>
      <w:r w:rsidR="00D730A4" w:rsidRPr="00202207">
        <w:rPr>
          <w:rFonts w:ascii="Palatino Linotype" w:hAnsi="Palatino Linotype" w:cs="Arial"/>
        </w:rPr>
        <w:t xml:space="preserve"> </w:t>
      </w:r>
      <w:r w:rsidR="00FF3111" w:rsidRPr="00202207">
        <w:rPr>
          <w:rFonts w:ascii="Palatino Linotype" w:hAnsi="Palatino Linotype" w:cs="Arial"/>
        </w:rPr>
        <w:t>con</w:t>
      </w:r>
      <w:r w:rsidR="00D730A4" w:rsidRPr="00202207">
        <w:rPr>
          <w:rFonts w:ascii="Palatino Linotype" w:hAnsi="Palatino Linotype" w:cs="Arial"/>
        </w:rPr>
        <w:t xml:space="preserve"> </w:t>
      </w:r>
      <w:r w:rsidR="00FF3111" w:rsidRPr="00202207">
        <w:rPr>
          <w:rFonts w:ascii="Palatino Linotype" w:hAnsi="Palatino Linotype" w:cs="Arial"/>
        </w:rPr>
        <w:t>lo</w:t>
      </w:r>
      <w:r w:rsidR="00D730A4" w:rsidRPr="00202207">
        <w:rPr>
          <w:rFonts w:ascii="Palatino Linotype" w:hAnsi="Palatino Linotype" w:cs="Arial"/>
        </w:rPr>
        <w:t xml:space="preserve"> </w:t>
      </w:r>
      <w:r w:rsidR="00FF3111" w:rsidRPr="00202207">
        <w:rPr>
          <w:rFonts w:ascii="Palatino Linotype" w:hAnsi="Palatino Linotype" w:cs="Arial"/>
        </w:rPr>
        <w:t>establecido</w:t>
      </w:r>
      <w:r w:rsidR="00D730A4" w:rsidRPr="00202207">
        <w:rPr>
          <w:rFonts w:ascii="Palatino Linotype" w:hAnsi="Palatino Linotype" w:cs="Arial"/>
        </w:rPr>
        <w:t xml:space="preserve"> </w:t>
      </w:r>
      <w:r w:rsidR="00FF3111" w:rsidRPr="00202207">
        <w:rPr>
          <w:rFonts w:ascii="Palatino Linotype" w:hAnsi="Palatino Linotype" w:cs="Arial"/>
        </w:rPr>
        <w:t>en</w:t>
      </w:r>
      <w:r w:rsidR="00D730A4" w:rsidRPr="00202207">
        <w:rPr>
          <w:rFonts w:ascii="Palatino Linotype" w:hAnsi="Palatino Linotype" w:cs="Arial"/>
        </w:rPr>
        <w:t xml:space="preserve"> </w:t>
      </w:r>
      <w:r w:rsidR="00FF3111" w:rsidRPr="00202207">
        <w:rPr>
          <w:rFonts w:ascii="Palatino Linotype" w:hAnsi="Palatino Linotype" w:cs="Arial"/>
        </w:rPr>
        <w:t>el</w:t>
      </w:r>
      <w:r w:rsidR="00D730A4" w:rsidRPr="00202207">
        <w:rPr>
          <w:rFonts w:ascii="Palatino Linotype" w:hAnsi="Palatino Linotype" w:cs="Arial"/>
        </w:rPr>
        <w:t xml:space="preserve"> </w:t>
      </w:r>
      <w:r w:rsidR="00FF3111" w:rsidRPr="00202207">
        <w:rPr>
          <w:rFonts w:ascii="Palatino Linotype" w:hAnsi="Palatino Linotype" w:cs="Arial"/>
        </w:rPr>
        <w:t>artículo</w:t>
      </w:r>
      <w:r w:rsidR="00D730A4" w:rsidRPr="00202207">
        <w:rPr>
          <w:rFonts w:ascii="Palatino Linotype" w:hAnsi="Palatino Linotype" w:cs="Arial"/>
        </w:rPr>
        <w:t xml:space="preserve"> </w:t>
      </w:r>
      <w:r w:rsidR="00FF3111" w:rsidRPr="00202207">
        <w:rPr>
          <w:rFonts w:ascii="Palatino Linotype" w:hAnsi="Palatino Linotype" w:cs="Arial"/>
        </w:rPr>
        <w:t>185</w:t>
      </w:r>
      <w:r w:rsidR="00D300C4" w:rsidRPr="00202207">
        <w:rPr>
          <w:rFonts w:ascii="Palatino Linotype" w:hAnsi="Palatino Linotype" w:cs="Arial"/>
        </w:rPr>
        <w:t>,</w:t>
      </w:r>
      <w:r w:rsidR="00D730A4" w:rsidRPr="00202207">
        <w:rPr>
          <w:rFonts w:ascii="Palatino Linotype" w:hAnsi="Palatino Linotype" w:cs="Arial"/>
        </w:rPr>
        <w:t xml:space="preserve"> </w:t>
      </w:r>
      <w:r w:rsidR="00FF3111" w:rsidRPr="00202207">
        <w:rPr>
          <w:rFonts w:ascii="Palatino Linotype" w:hAnsi="Palatino Linotype" w:cs="Arial"/>
        </w:rPr>
        <w:t>fracciones</w:t>
      </w:r>
      <w:r w:rsidR="00D730A4" w:rsidRPr="00202207">
        <w:rPr>
          <w:rFonts w:ascii="Palatino Linotype" w:hAnsi="Palatino Linotype" w:cs="Arial"/>
        </w:rPr>
        <w:t xml:space="preserve"> </w:t>
      </w:r>
      <w:r w:rsidR="00FF3111" w:rsidRPr="00202207">
        <w:rPr>
          <w:rFonts w:ascii="Palatino Linotype" w:hAnsi="Palatino Linotype" w:cs="Arial"/>
        </w:rPr>
        <w:t>VI</w:t>
      </w:r>
      <w:r w:rsidR="00D730A4" w:rsidRPr="00202207">
        <w:rPr>
          <w:rFonts w:ascii="Palatino Linotype" w:hAnsi="Palatino Linotype" w:cs="Arial"/>
        </w:rPr>
        <w:t xml:space="preserve"> </w:t>
      </w:r>
      <w:r w:rsidR="00FF3111" w:rsidRPr="00202207">
        <w:rPr>
          <w:rFonts w:ascii="Palatino Linotype" w:hAnsi="Palatino Linotype" w:cs="Arial"/>
        </w:rPr>
        <w:t>y</w:t>
      </w:r>
      <w:r w:rsidR="00D730A4" w:rsidRPr="00202207">
        <w:rPr>
          <w:rFonts w:ascii="Palatino Linotype" w:hAnsi="Palatino Linotype" w:cs="Arial"/>
        </w:rPr>
        <w:t xml:space="preserve"> </w:t>
      </w:r>
      <w:r w:rsidR="00FF3111" w:rsidRPr="00202207">
        <w:rPr>
          <w:rFonts w:ascii="Palatino Linotype" w:hAnsi="Palatino Linotype" w:cs="Arial"/>
        </w:rPr>
        <w:t>VIII</w:t>
      </w:r>
      <w:r w:rsidR="00D730A4" w:rsidRPr="00202207">
        <w:rPr>
          <w:rFonts w:ascii="Palatino Linotype" w:hAnsi="Palatino Linotype" w:cs="Arial"/>
        </w:rPr>
        <w:t xml:space="preserve"> </w:t>
      </w:r>
      <w:r w:rsidR="00FF3111" w:rsidRPr="00202207">
        <w:rPr>
          <w:rFonts w:ascii="Palatino Linotype" w:hAnsi="Palatino Linotype" w:cs="Arial"/>
        </w:rPr>
        <w:t>de</w:t>
      </w:r>
      <w:r w:rsidR="00D730A4" w:rsidRPr="00202207">
        <w:rPr>
          <w:rFonts w:ascii="Palatino Linotype" w:hAnsi="Palatino Linotype" w:cs="Arial"/>
        </w:rPr>
        <w:t xml:space="preserve"> </w:t>
      </w:r>
      <w:r w:rsidR="00FF3111" w:rsidRPr="00202207">
        <w:rPr>
          <w:rFonts w:ascii="Palatino Linotype" w:hAnsi="Palatino Linotype" w:cs="Arial"/>
        </w:rPr>
        <w:t>la</w:t>
      </w:r>
      <w:r w:rsidR="00D730A4" w:rsidRPr="00202207">
        <w:rPr>
          <w:rFonts w:ascii="Palatino Linotype" w:hAnsi="Palatino Linotype" w:cs="Arial"/>
        </w:rPr>
        <w:t xml:space="preserve"> </w:t>
      </w:r>
      <w:r w:rsidR="00FF3111" w:rsidRPr="00202207">
        <w:rPr>
          <w:rFonts w:ascii="Palatino Linotype" w:hAnsi="Palatino Linotype" w:cs="Arial"/>
        </w:rPr>
        <w:t>Ley</w:t>
      </w:r>
      <w:r w:rsidR="00D730A4" w:rsidRPr="00202207">
        <w:rPr>
          <w:rFonts w:ascii="Palatino Linotype" w:hAnsi="Palatino Linotype" w:cs="Arial"/>
        </w:rPr>
        <w:t xml:space="preserve"> </w:t>
      </w:r>
      <w:r w:rsidR="00FF3111" w:rsidRPr="00202207">
        <w:rPr>
          <w:rFonts w:ascii="Palatino Linotype" w:hAnsi="Palatino Linotype" w:cs="Arial"/>
        </w:rPr>
        <w:t>de</w:t>
      </w:r>
      <w:r w:rsidR="00D730A4" w:rsidRPr="00202207">
        <w:rPr>
          <w:rFonts w:ascii="Palatino Linotype" w:hAnsi="Palatino Linotype" w:cs="Arial"/>
        </w:rPr>
        <w:t xml:space="preserve"> </w:t>
      </w:r>
      <w:r w:rsidR="00FF3111" w:rsidRPr="00202207">
        <w:rPr>
          <w:rFonts w:ascii="Palatino Linotype" w:hAnsi="Palatino Linotype" w:cs="Arial"/>
        </w:rPr>
        <w:t>Transparencia</w:t>
      </w:r>
      <w:r w:rsidR="00D730A4" w:rsidRPr="00202207">
        <w:rPr>
          <w:rFonts w:ascii="Palatino Linotype" w:hAnsi="Palatino Linotype" w:cs="Arial"/>
        </w:rPr>
        <w:t xml:space="preserve"> </w:t>
      </w:r>
      <w:r w:rsidR="00FF3111" w:rsidRPr="00202207">
        <w:rPr>
          <w:rFonts w:ascii="Palatino Linotype" w:hAnsi="Palatino Linotype" w:cs="Arial"/>
        </w:rPr>
        <w:t>y</w:t>
      </w:r>
      <w:r w:rsidR="00D730A4" w:rsidRPr="00202207">
        <w:rPr>
          <w:rFonts w:ascii="Palatino Linotype" w:hAnsi="Palatino Linotype" w:cs="Arial"/>
        </w:rPr>
        <w:t xml:space="preserve"> </w:t>
      </w:r>
      <w:r w:rsidR="00FF3111" w:rsidRPr="00202207">
        <w:rPr>
          <w:rFonts w:ascii="Palatino Linotype" w:hAnsi="Palatino Linotype" w:cs="Arial"/>
        </w:rPr>
        <w:t>Acceso</w:t>
      </w:r>
      <w:r w:rsidR="00D730A4" w:rsidRPr="00202207">
        <w:rPr>
          <w:rFonts w:ascii="Palatino Linotype" w:hAnsi="Palatino Linotype" w:cs="Arial"/>
        </w:rPr>
        <w:t xml:space="preserve"> </w:t>
      </w:r>
      <w:r w:rsidR="00FF3111" w:rsidRPr="00202207">
        <w:rPr>
          <w:rFonts w:ascii="Palatino Linotype" w:hAnsi="Palatino Linotype" w:cs="Arial"/>
        </w:rPr>
        <w:t>a</w:t>
      </w:r>
      <w:r w:rsidR="00D730A4" w:rsidRPr="00202207">
        <w:rPr>
          <w:rFonts w:ascii="Palatino Linotype" w:hAnsi="Palatino Linotype" w:cs="Arial"/>
        </w:rPr>
        <w:t xml:space="preserve"> </w:t>
      </w:r>
      <w:r w:rsidR="00FF3111" w:rsidRPr="00202207">
        <w:rPr>
          <w:rFonts w:ascii="Palatino Linotype" w:hAnsi="Palatino Linotype" w:cs="Arial"/>
        </w:rPr>
        <w:t>la</w:t>
      </w:r>
      <w:r w:rsidR="00D730A4" w:rsidRPr="00202207">
        <w:rPr>
          <w:rFonts w:ascii="Palatino Linotype" w:hAnsi="Palatino Linotype" w:cs="Arial"/>
        </w:rPr>
        <w:t xml:space="preserve"> </w:t>
      </w:r>
      <w:r w:rsidR="00FF3111" w:rsidRPr="00202207">
        <w:rPr>
          <w:rFonts w:ascii="Palatino Linotype" w:hAnsi="Palatino Linotype" w:cs="Arial"/>
        </w:rPr>
        <w:t>Información</w:t>
      </w:r>
      <w:r w:rsidR="00D730A4" w:rsidRPr="00202207">
        <w:rPr>
          <w:rFonts w:ascii="Palatino Linotype" w:hAnsi="Palatino Linotype" w:cs="Arial"/>
        </w:rPr>
        <w:t xml:space="preserve"> </w:t>
      </w:r>
      <w:r w:rsidR="00FF3111" w:rsidRPr="00202207">
        <w:rPr>
          <w:rFonts w:ascii="Palatino Linotype" w:hAnsi="Palatino Linotype" w:cs="Arial"/>
        </w:rPr>
        <w:t>Pública</w:t>
      </w:r>
      <w:r w:rsidR="00D730A4" w:rsidRPr="00202207">
        <w:rPr>
          <w:rFonts w:ascii="Palatino Linotype" w:hAnsi="Palatino Linotype" w:cs="Arial"/>
        </w:rPr>
        <w:t xml:space="preserve"> </w:t>
      </w:r>
      <w:r w:rsidR="00FF3111" w:rsidRPr="00202207">
        <w:rPr>
          <w:rFonts w:ascii="Palatino Linotype" w:hAnsi="Palatino Linotype" w:cs="Arial"/>
        </w:rPr>
        <w:t>del</w:t>
      </w:r>
      <w:r w:rsidR="00D730A4" w:rsidRPr="00202207">
        <w:rPr>
          <w:rFonts w:ascii="Palatino Linotype" w:hAnsi="Palatino Linotype" w:cs="Arial"/>
        </w:rPr>
        <w:t xml:space="preserve"> </w:t>
      </w:r>
      <w:r w:rsidR="00FF3111" w:rsidRPr="00202207">
        <w:rPr>
          <w:rFonts w:ascii="Palatino Linotype" w:hAnsi="Palatino Linotype" w:cs="Arial"/>
        </w:rPr>
        <w:t>Estado</w:t>
      </w:r>
      <w:r w:rsidR="00D730A4" w:rsidRPr="00202207">
        <w:rPr>
          <w:rFonts w:ascii="Palatino Linotype" w:hAnsi="Palatino Linotype" w:cs="Arial"/>
        </w:rPr>
        <w:t xml:space="preserve"> </w:t>
      </w:r>
      <w:r w:rsidR="00FF3111" w:rsidRPr="00202207">
        <w:rPr>
          <w:rFonts w:ascii="Palatino Linotype" w:hAnsi="Palatino Linotype" w:cs="Arial"/>
        </w:rPr>
        <w:t>de</w:t>
      </w:r>
      <w:r w:rsidR="00D730A4" w:rsidRPr="00202207">
        <w:rPr>
          <w:rFonts w:ascii="Palatino Linotype" w:hAnsi="Palatino Linotype" w:cs="Arial"/>
        </w:rPr>
        <w:t xml:space="preserve"> </w:t>
      </w:r>
      <w:r w:rsidR="00FF3111" w:rsidRPr="00202207">
        <w:rPr>
          <w:rFonts w:ascii="Palatino Linotype" w:hAnsi="Palatino Linotype" w:cs="Arial"/>
        </w:rPr>
        <w:t>México</w:t>
      </w:r>
      <w:r w:rsidR="00D730A4" w:rsidRPr="00202207">
        <w:rPr>
          <w:rFonts w:ascii="Palatino Linotype" w:hAnsi="Palatino Linotype" w:cs="Arial"/>
        </w:rPr>
        <w:t xml:space="preserve"> </w:t>
      </w:r>
      <w:r w:rsidR="00FF3111" w:rsidRPr="00202207">
        <w:rPr>
          <w:rFonts w:ascii="Palatino Linotype" w:hAnsi="Palatino Linotype" w:cs="Arial"/>
        </w:rPr>
        <w:t>y</w:t>
      </w:r>
      <w:r w:rsidR="00D730A4" w:rsidRPr="00202207">
        <w:rPr>
          <w:rFonts w:ascii="Palatino Linotype" w:hAnsi="Palatino Linotype" w:cs="Arial"/>
        </w:rPr>
        <w:t xml:space="preserve"> </w:t>
      </w:r>
      <w:r w:rsidR="00FF3111" w:rsidRPr="00202207">
        <w:rPr>
          <w:rFonts w:ascii="Palatino Linotype" w:hAnsi="Palatino Linotype" w:cs="Arial"/>
        </w:rPr>
        <w:t>Municipios.</w:t>
      </w:r>
    </w:p>
    <w:p w:rsidR="004B4CB8" w:rsidRPr="00202207" w:rsidRDefault="004B4CB8" w:rsidP="00775A50">
      <w:pPr>
        <w:spacing w:before="120" w:after="120" w:line="360" w:lineRule="auto"/>
        <w:jc w:val="center"/>
        <w:rPr>
          <w:rFonts w:ascii="Palatino Linotype" w:hAnsi="Palatino Linotype"/>
          <w:b/>
          <w:bCs/>
          <w:spacing w:val="40"/>
          <w:sz w:val="28"/>
        </w:rPr>
      </w:pPr>
      <w:r w:rsidRPr="00202207">
        <w:rPr>
          <w:rFonts w:ascii="Palatino Linotype" w:hAnsi="Palatino Linotype"/>
          <w:b/>
          <w:bCs/>
          <w:spacing w:val="40"/>
          <w:sz w:val="28"/>
        </w:rPr>
        <w:t>CONSIDERANDO</w:t>
      </w:r>
    </w:p>
    <w:p w:rsidR="00AB4B9D" w:rsidRPr="00202207" w:rsidRDefault="00AB4B9D"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202207">
        <w:rPr>
          <w:rFonts w:ascii="Palatino Linotype" w:hAnsi="Palatino Linotype"/>
          <w:b/>
        </w:rPr>
        <w:t>Competencia</w:t>
      </w:r>
      <w:r w:rsidRPr="00202207">
        <w:rPr>
          <w:rFonts w:ascii="Palatino Linotype" w:hAnsi="Palatino Linotype"/>
        </w:rPr>
        <w:t>.</w:t>
      </w:r>
      <w:r w:rsidR="00D730A4" w:rsidRPr="00202207">
        <w:rPr>
          <w:rFonts w:ascii="Palatino Linotype" w:hAnsi="Palatino Linotype"/>
          <w:b/>
        </w:rPr>
        <w:t xml:space="preserve"> </w:t>
      </w:r>
      <w:r w:rsidR="00634138" w:rsidRPr="00202207">
        <w:rPr>
          <w:rFonts w:ascii="Palatino Linotype" w:hAnsi="Palatino Linotype"/>
        </w:rPr>
        <w:t>Este</w:t>
      </w:r>
      <w:r w:rsidR="00D730A4" w:rsidRPr="00202207">
        <w:rPr>
          <w:rFonts w:ascii="Palatino Linotype" w:hAnsi="Palatino Linotype"/>
        </w:rPr>
        <w:t xml:space="preserve"> </w:t>
      </w:r>
      <w:r w:rsidR="00634138" w:rsidRPr="00202207">
        <w:rPr>
          <w:rFonts w:ascii="Palatino Linotype" w:hAnsi="Palatino Linotype"/>
        </w:rPr>
        <w:t>Instituto</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Transparencia,</w:t>
      </w:r>
      <w:r w:rsidR="00D730A4" w:rsidRPr="00202207">
        <w:rPr>
          <w:rFonts w:ascii="Palatino Linotype" w:hAnsi="Palatino Linotype"/>
        </w:rPr>
        <w:t xml:space="preserve"> </w:t>
      </w:r>
      <w:r w:rsidR="00634138" w:rsidRPr="00202207">
        <w:rPr>
          <w:rFonts w:ascii="Palatino Linotype" w:hAnsi="Palatino Linotype"/>
        </w:rPr>
        <w:t>Acceso</w:t>
      </w:r>
      <w:r w:rsidR="00D730A4" w:rsidRPr="00202207">
        <w:rPr>
          <w:rFonts w:ascii="Palatino Linotype" w:hAnsi="Palatino Linotype"/>
        </w:rPr>
        <w:t xml:space="preserve"> </w:t>
      </w:r>
      <w:r w:rsidR="00634138" w:rsidRPr="00202207">
        <w:rPr>
          <w:rFonts w:ascii="Palatino Linotype" w:hAnsi="Palatino Linotype"/>
        </w:rPr>
        <w:t>a</w:t>
      </w:r>
      <w:r w:rsidR="00D730A4" w:rsidRPr="00202207">
        <w:rPr>
          <w:rFonts w:ascii="Palatino Linotype" w:hAnsi="Palatino Linotype"/>
        </w:rPr>
        <w:t xml:space="preserve"> </w:t>
      </w:r>
      <w:r w:rsidR="00634138" w:rsidRPr="00202207">
        <w:rPr>
          <w:rFonts w:ascii="Palatino Linotype" w:hAnsi="Palatino Linotype"/>
        </w:rPr>
        <w:t>la</w:t>
      </w:r>
      <w:r w:rsidR="00D730A4" w:rsidRPr="00202207">
        <w:rPr>
          <w:rFonts w:ascii="Palatino Linotype" w:hAnsi="Palatino Linotype"/>
        </w:rPr>
        <w:t xml:space="preserve"> </w:t>
      </w:r>
      <w:r w:rsidR="00634138" w:rsidRPr="00202207">
        <w:rPr>
          <w:rFonts w:ascii="Palatino Linotype" w:hAnsi="Palatino Linotype"/>
        </w:rPr>
        <w:t>Información</w:t>
      </w:r>
      <w:r w:rsidR="00D730A4" w:rsidRPr="00202207">
        <w:rPr>
          <w:rFonts w:ascii="Palatino Linotype" w:hAnsi="Palatino Linotype"/>
        </w:rPr>
        <w:t xml:space="preserve"> </w:t>
      </w:r>
      <w:r w:rsidR="00634138" w:rsidRPr="00202207">
        <w:rPr>
          <w:rFonts w:ascii="Palatino Linotype" w:hAnsi="Palatino Linotype"/>
        </w:rPr>
        <w:t>Pública</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Protección</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Datos</w:t>
      </w:r>
      <w:r w:rsidR="00D730A4" w:rsidRPr="00202207">
        <w:rPr>
          <w:rFonts w:ascii="Palatino Linotype" w:hAnsi="Palatino Linotype"/>
        </w:rPr>
        <w:t xml:space="preserve"> </w:t>
      </w:r>
      <w:r w:rsidR="00634138" w:rsidRPr="00202207">
        <w:rPr>
          <w:rFonts w:ascii="Palatino Linotype" w:hAnsi="Palatino Linotype"/>
        </w:rPr>
        <w:t>Personales</w:t>
      </w:r>
      <w:r w:rsidR="00D730A4" w:rsidRPr="00202207">
        <w:rPr>
          <w:rFonts w:ascii="Palatino Linotype" w:hAnsi="Palatino Linotype"/>
        </w:rPr>
        <w:t xml:space="preserve"> </w:t>
      </w:r>
      <w:r w:rsidR="00634138" w:rsidRPr="00202207">
        <w:rPr>
          <w:rFonts w:ascii="Palatino Linotype" w:hAnsi="Palatino Linotype"/>
        </w:rPr>
        <w:t>del</w:t>
      </w:r>
      <w:r w:rsidR="00D730A4" w:rsidRPr="00202207">
        <w:rPr>
          <w:rFonts w:ascii="Palatino Linotype" w:hAnsi="Palatino Linotype"/>
        </w:rPr>
        <w:t xml:space="preserve"> </w:t>
      </w:r>
      <w:r w:rsidR="00634138" w:rsidRPr="00202207">
        <w:rPr>
          <w:rFonts w:ascii="Palatino Linotype" w:hAnsi="Palatino Linotype"/>
        </w:rPr>
        <w:t>Estado</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México</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Municipios,</w:t>
      </w:r>
      <w:r w:rsidR="00D730A4" w:rsidRPr="00202207">
        <w:rPr>
          <w:rFonts w:ascii="Palatino Linotype" w:hAnsi="Palatino Linotype"/>
        </w:rPr>
        <w:t xml:space="preserve"> </w:t>
      </w:r>
      <w:r w:rsidR="00634138" w:rsidRPr="00202207">
        <w:rPr>
          <w:rFonts w:ascii="Palatino Linotype" w:hAnsi="Palatino Linotype"/>
        </w:rPr>
        <w:t>es</w:t>
      </w:r>
      <w:r w:rsidR="00D730A4" w:rsidRPr="00202207">
        <w:rPr>
          <w:rFonts w:ascii="Palatino Linotype" w:hAnsi="Palatino Linotype"/>
        </w:rPr>
        <w:t xml:space="preserve"> </w:t>
      </w:r>
      <w:r w:rsidR="00634138" w:rsidRPr="00202207">
        <w:rPr>
          <w:rFonts w:ascii="Palatino Linotype" w:hAnsi="Palatino Linotype"/>
        </w:rPr>
        <w:t>competente</w:t>
      </w:r>
      <w:r w:rsidR="00D730A4" w:rsidRPr="00202207">
        <w:rPr>
          <w:rFonts w:ascii="Palatino Linotype" w:hAnsi="Palatino Linotype"/>
        </w:rPr>
        <w:t xml:space="preserve"> </w:t>
      </w:r>
      <w:r w:rsidR="00634138" w:rsidRPr="00202207">
        <w:rPr>
          <w:rFonts w:ascii="Palatino Linotype" w:hAnsi="Palatino Linotype"/>
        </w:rPr>
        <w:t>para</w:t>
      </w:r>
      <w:r w:rsidR="00D730A4" w:rsidRPr="00202207">
        <w:rPr>
          <w:rFonts w:ascii="Palatino Linotype" w:hAnsi="Palatino Linotype"/>
        </w:rPr>
        <w:t xml:space="preserve"> </w:t>
      </w:r>
      <w:r w:rsidR="00634138" w:rsidRPr="00202207">
        <w:rPr>
          <w:rFonts w:ascii="Palatino Linotype" w:hAnsi="Palatino Linotype"/>
        </w:rPr>
        <w:t>conocer</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resolver</w:t>
      </w:r>
      <w:r w:rsidR="00D730A4" w:rsidRPr="00202207">
        <w:rPr>
          <w:rFonts w:ascii="Palatino Linotype" w:hAnsi="Palatino Linotype"/>
        </w:rPr>
        <w:t xml:space="preserve"> </w:t>
      </w:r>
      <w:r w:rsidR="00634138" w:rsidRPr="00202207">
        <w:rPr>
          <w:rFonts w:ascii="Palatino Linotype" w:hAnsi="Palatino Linotype"/>
        </w:rPr>
        <w:t>el</w:t>
      </w:r>
      <w:r w:rsidR="00D730A4" w:rsidRPr="00202207">
        <w:rPr>
          <w:rFonts w:ascii="Palatino Linotype" w:hAnsi="Palatino Linotype"/>
        </w:rPr>
        <w:t xml:space="preserve"> </w:t>
      </w:r>
      <w:r w:rsidR="00634138" w:rsidRPr="00202207">
        <w:rPr>
          <w:rFonts w:ascii="Palatino Linotype" w:hAnsi="Palatino Linotype"/>
        </w:rPr>
        <w:t>presente</w:t>
      </w:r>
      <w:r w:rsidR="00D730A4" w:rsidRPr="00202207">
        <w:rPr>
          <w:rFonts w:ascii="Palatino Linotype" w:hAnsi="Palatino Linotype"/>
        </w:rPr>
        <w:t xml:space="preserve"> </w:t>
      </w:r>
      <w:r w:rsidR="00634138" w:rsidRPr="00202207">
        <w:rPr>
          <w:rFonts w:ascii="Palatino Linotype" w:hAnsi="Palatino Linotype"/>
        </w:rPr>
        <w:t>recurso,</w:t>
      </w:r>
      <w:r w:rsidR="00D730A4" w:rsidRPr="00202207">
        <w:rPr>
          <w:rFonts w:ascii="Palatino Linotype" w:hAnsi="Palatino Linotype"/>
        </w:rPr>
        <w:t xml:space="preserve"> </w:t>
      </w:r>
      <w:r w:rsidR="00634138" w:rsidRPr="00202207">
        <w:rPr>
          <w:rFonts w:ascii="Palatino Linotype" w:hAnsi="Palatino Linotype"/>
        </w:rPr>
        <w:t>conforme</w:t>
      </w:r>
      <w:r w:rsidR="00D730A4" w:rsidRPr="00202207">
        <w:rPr>
          <w:rFonts w:ascii="Palatino Linotype" w:hAnsi="Palatino Linotype"/>
        </w:rPr>
        <w:t xml:space="preserve"> </w:t>
      </w:r>
      <w:r w:rsidR="00634138" w:rsidRPr="00202207">
        <w:rPr>
          <w:rFonts w:ascii="Palatino Linotype" w:hAnsi="Palatino Linotype"/>
        </w:rPr>
        <w:t>a</w:t>
      </w:r>
      <w:r w:rsidR="00D730A4" w:rsidRPr="00202207">
        <w:rPr>
          <w:rFonts w:ascii="Palatino Linotype" w:hAnsi="Palatino Linotype"/>
        </w:rPr>
        <w:t xml:space="preserve"> </w:t>
      </w:r>
      <w:r w:rsidR="00634138" w:rsidRPr="00202207">
        <w:rPr>
          <w:rFonts w:ascii="Palatino Linotype" w:hAnsi="Palatino Linotype"/>
        </w:rPr>
        <w:t>lo</w:t>
      </w:r>
      <w:r w:rsidR="00D730A4" w:rsidRPr="00202207">
        <w:rPr>
          <w:rFonts w:ascii="Palatino Linotype" w:hAnsi="Palatino Linotype"/>
        </w:rPr>
        <w:t xml:space="preserve"> </w:t>
      </w:r>
      <w:r w:rsidR="00634138" w:rsidRPr="00202207">
        <w:rPr>
          <w:rFonts w:ascii="Palatino Linotype" w:hAnsi="Palatino Linotype"/>
        </w:rPr>
        <w:t>dispuesto</w:t>
      </w:r>
      <w:r w:rsidR="00D730A4" w:rsidRPr="00202207">
        <w:rPr>
          <w:rFonts w:ascii="Palatino Linotype" w:hAnsi="Palatino Linotype"/>
        </w:rPr>
        <w:t xml:space="preserve"> </w:t>
      </w:r>
      <w:r w:rsidR="00634138" w:rsidRPr="00202207">
        <w:rPr>
          <w:rFonts w:ascii="Palatino Linotype" w:hAnsi="Palatino Linotype"/>
        </w:rPr>
        <w:t>en</w:t>
      </w:r>
      <w:r w:rsidR="00D730A4" w:rsidRPr="00202207">
        <w:rPr>
          <w:rFonts w:ascii="Palatino Linotype" w:hAnsi="Palatino Linotype"/>
        </w:rPr>
        <w:t xml:space="preserve"> </w:t>
      </w:r>
      <w:r w:rsidR="00634138" w:rsidRPr="00202207">
        <w:rPr>
          <w:rFonts w:ascii="Palatino Linotype" w:hAnsi="Palatino Linotype"/>
        </w:rPr>
        <w:t>los</w:t>
      </w:r>
      <w:r w:rsidR="00D730A4" w:rsidRPr="00202207">
        <w:rPr>
          <w:rFonts w:ascii="Palatino Linotype" w:hAnsi="Palatino Linotype"/>
        </w:rPr>
        <w:t xml:space="preserve"> </w:t>
      </w:r>
      <w:r w:rsidR="00634138" w:rsidRPr="00202207">
        <w:rPr>
          <w:rFonts w:ascii="Palatino Linotype" w:hAnsi="Palatino Linotype"/>
        </w:rPr>
        <w:t>artículos</w:t>
      </w:r>
      <w:r w:rsidR="00D730A4" w:rsidRPr="00202207">
        <w:rPr>
          <w:rFonts w:ascii="Palatino Linotype" w:hAnsi="Palatino Linotype"/>
        </w:rPr>
        <w:t xml:space="preserve"> </w:t>
      </w:r>
      <w:r w:rsidR="00634138" w:rsidRPr="00202207">
        <w:rPr>
          <w:rFonts w:ascii="Palatino Linotype" w:hAnsi="Palatino Linotype"/>
        </w:rPr>
        <w:t>6</w:t>
      </w:r>
      <w:r w:rsidR="00D730A4" w:rsidRPr="00202207">
        <w:rPr>
          <w:rFonts w:ascii="Palatino Linotype" w:hAnsi="Palatino Linotype"/>
        </w:rPr>
        <w:t xml:space="preserve"> </w:t>
      </w:r>
      <w:r w:rsidR="00634138" w:rsidRPr="00202207">
        <w:rPr>
          <w:rFonts w:ascii="Palatino Linotype" w:hAnsi="Palatino Linotype"/>
        </w:rPr>
        <w:t>Apartado</w:t>
      </w:r>
      <w:r w:rsidR="00D730A4" w:rsidRPr="00202207">
        <w:rPr>
          <w:rFonts w:ascii="Palatino Linotype" w:hAnsi="Palatino Linotype"/>
        </w:rPr>
        <w:t xml:space="preserve"> </w:t>
      </w:r>
      <w:r w:rsidR="00634138" w:rsidRPr="00202207">
        <w:rPr>
          <w:rFonts w:ascii="Palatino Linotype" w:hAnsi="Palatino Linotype"/>
        </w:rPr>
        <w:t>A</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la</w:t>
      </w:r>
      <w:r w:rsidR="00D730A4" w:rsidRPr="00202207">
        <w:rPr>
          <w:rFonts w:ascii="Palatino Linotype" w:hAnsi="Palatino Linotype"/>
        </w:rPr>
        <w:t xml:space="preserve"> </w:t>
      </w:r>
      <w:r w:rsidR="00634138" w:rsidRPr="00202207">
        <w:rPr>
          <w:rFonts w:ascii="Palatino Linotype" w:hAnsi="Palatino Linotype"/>
        </w:rPr>
        <w:t>Constitución</w:t>
      </w:r>
      <w:r w:rsidR="00D730A4" w:rsidRPr="00202207">
        <w:rPr>
          <w:rFonts w:ascii="Palatino Linotype" w:hAnsi="Palatino Linotype"/>
        </w:rPr>
        <w:t xml:space="preserve"> </w:t>
      </w:r>
      <w:r w:rsidR="00634138" w:rsidRPr="00202207">
        <w:rPr>
          <w:rFonts w:ascii="Palatino Linotype" w:hAnsi="Palatino Linotype"/>
        </w:rPr>
        <w:t>Política</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los</w:t>
      </w:r>
      <w:r w:rsidR="00D730A4" w:rsidRPr="00202207">
        <w:rPr>
          <w:rFonts w:ascii="Palatino Linotype" w:hAnsi="Palatino Linotype"/>
        </w:rPr>
        <w:t xml:space="preserve"> </w:t>
      </w:r>
      <w:r w:rsidR="00634138" w:rsidRPr="00202207">
        <w:rPr>
          <w:rFonts w:ascii="Palatino Linotype" w:hAnsi="Palatino Linotype"/>
        </w:rPr>
        <w:t>Estados</w:t>
      </w:r>
      <w:r w:rsidR="00D730A4" w:rsidRPr="00202207">
        <w:rPr>
          <w:rFonts w:ascii="Palatino Linotype" w:hAnsi="Palatino Linotype"/>
        </w:rPr>
        <w:t xml:space="preserve"> </w:t>
      </w:r>
      <w:r w:rsidR="00634138" w:rsidRPr="00202207">
        <w:rPr>
          <w:rFonts w:ascii="Palatino Linotype" w:hAnsi="Palatino Linotype"/>
        </w:rPr>
        <w:t>Unidos</w:t>
      </w:r>
      <w:r w:rsidR="00D730A4" w:rsidRPr="00202207">
        <w:rPr>
          <w:rFonts w:ascii="Palatino Linotype" w:hAnsi="Palatino Linotype"/>
        </w:rPr>
        <w:t xml:space="preserve"> </w:t>
      </w:r>
      <w:r w:rsidR="00634138" w:rsidRPr="00202207">
        <w:rPr>
          <w:rFonts w:ascii="Palatino Linotype" w:hAnsi="Palatino Linotype"/>
        </w:rPr>
        <w:t>Mexicanos;</w:t>
      </w:r>
      <w:r w:rsidR="00D730A4" w:rsidRPr="00202207">
        <w:rPr>
          <w:rFonts w:ascii="Palatino Linotype" w:hAnsi="Palatino Linotype"/>
        </w:rPr>
        <w:t xml:space="preserve"> </w:t>
      </w:r>
      <w:r w:rsidR="00634138" w:rsidRPr="00202207">
        <w:rPr>
          <w:rFonts w:ascii="Palatino Linotype" w:hAnsi="Palatino Linotype"/>
        </w:rPr>
        <w:t>5</w:t>
      </w:r>
      <w:r w:rsidR="00D730A4" w:rsidRPr="00202207">
        <w:rPr>
          <w:rFonts w:ascii="Palatino Linotype" w:hAnsi="Palatino Linotype"/>
        </w:rPr>
        <w:t xml:space="preserve"> </w:t>
      </w:r>
      <w:r w:rsidR="00634138" w:rsidRPr="00202207">
        <w:rPr>
          <w:rFonts w:ascii="Palatino Linotype" w:hAnsi="Palatino Linotype"/>
        </w:rPr>
        <w:t>párrafos</w:t>
      </w:r>
      <w:r w:rsidR="00D730A4" w:rsidRPr="00202207">
        <w:rPr>
          <w:rFonts w:ascii="Palatino Linotype" w:hAnsi="Palatino Linotype"/>
        </w:rPr>
        <w:t xml:space="preserve"> </w:t>
      </w:r>
      <w:r w:rsidR="00634138" w:rsidRPr="00202207">
        <w:rPr>
          <w:rFonts w:ascii="Palatino Linotype" w:hAnsi="Palatino Linotype"/>
        </w:rPr>
        <w:t>vigésimo,</w:t>
      </w:r>
      <w:r w:rsidR="00D730A4" w:rsidRPr="00202207">
        <w:rPr>
          <w:rFonts w:ascii="Palatino Linotype" w:hAnsi="Palatino Linotype"/>
        </w:rPr>
        <w:t xml:space="preserve"> </w:t>
      </w:r>
      <w:r w:rsidR="00634138" w:rsidRPr="00202207">
        <w:rPr>
          <w:rFonts w:ascii="Palatino Linotype" w:hAnsi="Palatino Linotype"/>
        </w:rPr>
        <w:t>vigésimo</w:t>
      </w:r>
      <w:r w:rsidR="00D730A4" w:rsidRPr="00202207">
        <w:rPr>
          <w:rFonts w:ascii="Palatino Linotype" w:hAnsi="Palatino Linotype"/>
        </w:rPr>
        <w:t xml:space="preserve"> </w:t>
      </w:r>
      <w:r w:rsidR="00634138" w:rsidRPr="00202207">
        <w:rPr>
          <w:rFonts w:ascii="Palatino Linotype" w:hAnsi="Palatino Linotype"/>
        </w:rPr>
        <w:t>primero</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vigésimo</w:t>
      </w:r>
      <w:r w:rsidR="00D730A4" w:rsidRPr="00202207">
        <w:rPr>
          <w:rFonts w:ascii="Palatino Linotype" w:hAnsi="Palatino Linotype"/>
        </w:rPr>
        <w:t xml:space="preserve"> </w:t>
      </w:r>
      <w:r w:rsidR="00634138" w:rsidRPr="00202207">
        <w:rPr>
          <w:rFonts w:ascii="Palatino Linotype" w:hAnsi="Palatino Linotype"/>
        </w:rPr>
        <w:t>segundo</w:t>
      </w:r>
      <w:r w:rsidR="00D300C4" w:rsidRPr="00202207">
        <w:rPr>
          <w:rFonts w:ascii="Palatino Linotype" w:hAnsi="Palatino Linotype"/>
        </w:rPr>
        <w:t>,</w:t>
      </w:r>
      <w:r w:rsidR="00D730A4" w:rsidRPr="00202207">
        <w:rPr>
          <w:rFonts w:ascii="Palatino Linotype" w:hAnsi="Palatino Linotype"/>
        </w:rPr>
        <w:t xml:space="preserve"> </w:t>
      </w:r>
      <w:r w:rsidR="00634138" w:rsidRPr="00202207">
        <w:rPr>
          <w:rFonts w:ascii="Palatino Linotype" w:hAnsi="Palatino Linotype"/>
        </w:rPr>
        <w:t>fracciones</w:t>
      </w:r>
      <w:r w:rsidR="00D730A4" w:rsidRPr="00202207">
        <w:rPr>
          <w:rFonts w:ascii="Palatino Linotype" w:hAnsi="Palatino Linotype"/>
        </w:rPr>
        <w:t xml:space="preserve"> </w:t>
      </w:r>
      <w:r w:rsidR="00634138" w:rsidRPr="00202207">
        <w:rPr>
          <w:rFonts w:ascii="Palatino Linotype" w:hAnsi="Palatino Linotype"/>
        </w:rPr>
        <w:t>IV</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V</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la</w:t>
      </w:r>
      <w:r w:rsidR="00D730A4" w:rsidRPr="00202207">
        <w:rPr>
          <w:rFonts w:ascii="Palatino Linotype" w:hAnsi="Palatino Linotype"/>
        </w:rPr>
        <w:t xml:space="preserve"> </w:t>
      </w:r>
      <w:r w:rsidR="00634138" w:rsidRPr="00202207">
        <w:rPr>
          <w:rFonts w:ascii="Palatino Linotype" w:hAnsi="Palatino Linotype"/>
        </w:rPr>
        <w:t>Constitución</w:t>
      </w:r>
      <w:r w:rsidR="00D730A4" w:rsidRPr="00202207">
        <w:rPr>
          <w:rFonts w:ascii="Palatino Linotype" w:hAnsi="Palatino Linotype"/>
        </w:rPr>
        <w:t xml:space="preserve"> </w:t>
      </w:r>
      <w:r w:rsidR="00634138" w:rsidRPr="00202207">
        <w:rPr>
          <w:rFonts w:ascii="Palatino Linotype" w:hAnsi="Palatino Linotype"/>
        </w:rPr>
        <w:t>Política</w:t>
      </w:r>
      <w:r w:rsidR="00D730A4" w:rsidRPr="00202207">
        <w:rPr>
          <w:rFonts w:ascii="Palatino Linotype" w:hAnsi="Palatino Linotype"/>
        </w:rPr>
        <w:t xml:space="preserve"> </w:t>
      </w:r>
      <w:r w:rsidR="00634138" w:rsidRPr="00202207">
        <w:rPr>
          <w:rFonts w:ascii="Palatino Linotype" w:hAnsi="Palatino Linotype"/>
        </w:rPr>
        <w:t>del</w:t>
      </w:r>
      <w:r w:rsidR="00D730A4" w:rsidRPr="00202207">
        <w:rPr>
          <w:rFonts w:ascii="Palatino Linotype" w:hAnsi="Palatino Linotype"/>
        </w:rPr>
        <w:t xml:space="preserve"> </w:t>
      </w:r>
      <w:r w:rsidR="00634138" w:rsidRPr="00202207">
        <w:rPr>
          <w:rFonts w:ascii="Palatino Linotype" w:hAnsi="Palatino Linotype"/>
        </w:rPr>
        <w:t>Estado</w:t>
      </w:r>
      <w:r w:rsidR="00D730A4" w:rsidRPr="00202207">
        <w:rPr>
          <w:rFonts w:ascii="Palatino Linotype" w:hAnsi="Palatino Linotype"/>
        </w:rPr>
        <w:t xml:space="preserve"> </w:t>
      </w:r>
      <w:r w:rsidR="00634138" w:rsidRPr="00202207">
        <w:rPr>
          <w:rFonts w:ascii="Palatino Linotype" w:hAnsi="Palatino Linotype"/>
        </w:rPr>
        <w:t>Libre</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Soberano</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México;</w:t>
      </w:r>
      <w:r w:rsidR="00D730A4" w:rsidRPr="00202207">
        <w:rPr>
          <w:rFonts w:ascii="Palatino Linotype" w:hAnsi="Palatino Linotype"/>
        </w:rPr>
        <w:t xml:space="preserve"> </w:t>
      </w:r>
      <w:r w:rsidR="00634138" w:rsidRPr="00202207">
        <w:rPr>
          <w:rFonts w:ascii="Palatino Linotype" w:hAnsi="Palatino Linotype"/>
        </w:rPr>
        <w:t>2</w:t>
      </w:r>
      <w:r w:rsidR="00D300C4" w:rsidRPr="00202207">
        <w:rPr>
          <w:rFonts w:ascii="Palatino Linotype" w:hAnsi="Palatino Linotype"/>
        </w:rPr>
        <w:t>,</w:t>
      </w:r>
      <w:r w:rsidR="00D730A4" w:rsidRPr="00202207">
        <w:rPr>
          <w:rFonts w:ascii="Palatino Linotype" w:hAnsi="Palatino Linotype"/>
        </w:rPr>
        <w:t xml:space="preserve"> </w:t>
      </w:r>
      <w:r w:rsidR="00634138" w:rsidRPr="00202207">
        <w:rPr>
          <w:rFonts w:ascii="Palatino Linotype" w:hAnsi="Palatino Linotype"/>
        </w:rPr>
        <w:t>fracción</w:t>
      </w:r>
      <w:r w:rsidR="00D730A4" w:rsidRPr="00202207">
        <w:rPr>
          <w:rFonts w:ascii="Palatino Linotype" w:hAnsi="Palatino Linotype"/>
        </w:rPr>
        <w:t xml:space="preserve"> </w:t>
      </w:r>
      <w:r w:rsidR="00634138" w:rsidRPr="00202207">
        <w:rPr>
          <w:rFonts w:ascii="Palatino Linotype" w:hAnsi="Palatino Linotype"/>
        </w:rPr>
        <w:t>II,</w:t>
      </w:r>
      <w:r w:rsidR="00D730A4" w:rsidRPr="00202207">
        <w:rPr>
          <w:rFonts w:ascii="Palatino Linotype" w:hAnsi="Palatino Linotype"/>
        </w:rPr>
        <w:t xml:space="preserve"> </w:t>
      </w:r>
      <w:r w:rsidR="00634138" w:rsidRPr="00202207">
        <w:rPr>
          <w:rFonts w:ascii="Palatino Linotype" w:hAnsi="Palatino Linotype"/>
        </w:rPr>
        <w:t>13,</w:t>
      </w:r>
      <w:r w:rsidR="00D730A4" w:rsidRPr="00202207">
        <w:rPr>
          <w:rFonts w:ascii="Palatino Linotype" w:hAnsi="Palatino Linotype"/>
        </w:rPr>
        <w:t xml:space="preserve"> </w:t>
      </w:r>
      <w:r w:rsidR="00634138" w:rsidRPr="00202207">
        <w:rPr>
          <w:rFonts w:ascii="Palatino Linotype" w:hAnsi="Palatino Linotype"/>
        </w:rPr>
        <w:t>29,</w:t>
      </w:r>
      <w:r w:rsidR="00D730A4" w:rsidRPr="00202207">
        <w:rPr>
          <w:rFonts w:ascii="Palatino Linotype" w:hAnsi="Palatino Linotype"/>
        </w:rPr>
        <w:t xml:space="preserve"> </w:t>
      </w:r>
      <w:r w:rsidR="00634138" w:rsidRPr="00202207">
        <w:rPr>
          <w:rFonts w:ascii="Palatino Linotype" w:hAnsi="Palatino Linotype"/>
        </w:rPr>
        <w:t>36</w:t>
      </w:r>
      <w:r w:rsidR="00D300C4" w:rsidRPr="00202207">
        <w:rPr>
          <w:rFonts w:ascii="Palatino Linotype" w:hAnsi="Palatino Linotype"/>
        </w:rPr>
        <w:t>,</w:t>
      </w:r>
      <w:r w:rsidR="00D730A4" w:rsidRPr="00202207">
        <w:rPr>
          <w:rFonts w:ascii="Palatino Linotype" w:hAnsi="Palatino Linotype"/>
        </w:rPr>
        <w:t xml:space="preserve"> </w:t>
      </w:r>
      <w:r w:rsidR="00634138" w:rsidRPr="00202207">
        <w:rPr>
          <w:rFonts w:ascii="Palatino Linotype" w:hAnsi="Palatino Linotype"/>
        </w:rPr>
        <w:t>fracciones</w:t>
      </w:r>
      <w:r w:rsidR="00D730A4" w:rsidRPr="00202207">
        <w:rPr>
          <w:rFonts w:ascii="Palatino Linotype" w:hAnsi="Palatino Linotype"/>
        </w:rPr>
        <w:t xml:space="preserve"> </w:t>
      </w:r>
      <w:r w:rsidR="00634138" w:rsidRPr="00202207">
        <w:rPr>
          <w:rFonts w:ascii="Palatino Linotype" w:hAnsi="Palatino Linotype"/>
        </w:rPr>
        <w:t>I</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II,</w:t>
      </w:r>
      <w:r w:rsidR="00D730A4" w:rsidRPr="00202207">
        <w:rPr>
          <w:rFonts w:ascii="Palatino Linotype" w:hAnsi="Palatino Linotype"/>
        </w:rPr>
        <w:t xml:space="preserve"> </w:t>
      </w:r>
      <w:r w:rsidR="00634138" w:rsidRPr="00202207">
        <w:rPr>
          <w:rFonts w:ascii="Palatino Linotype" w:hAnsi="Palatino Linotype"/>
        </w:rPr>
        <w:t>176,</w:t>
      </w:r>
      <w:r w:rsidR="00D730A4" w:rsidRPr="00202207">
        <w:rPr>
          <w:rFonts w:ascii="Palatino Linotype" w:hAnsi="Palatino Linotype"/>
        </w:rPr>
        <w:t xml:space="preserve"> </w:t>
      </w:r>
      <w:r w:rsidR="00634138" w:rsidRPr="00202207">
        <w:rPr>
          <w:rFonts w:ascii="Palatino Linotype" w:hAnsi="Palatino Linotype"/>
        </w:rPr>
        <w:t>178,</w:t>
      </w:r>
      <w:r w:rsidR="00D730A4" w:rsidRPr="00202207">
        <w:rPr>
          <w:rFonts w:ascii="Palatino Linotype" w:hAnsi="Palatino Linotype"/>
        </w:rPr>
        <w:t xml:space="preserve"> </w:t>
      </w:r>
      <w:r w:rsidR="00634138" w:rsidRPr="00202207">
        <w:rPr>
          <w:rFonts w:ascii="Palatino Linotype" w:hAnsi="Palatino Linotype"/>
        </w:rPr>
        <w:t>179,</w:t>
      </w:r>
      <w:r w:rsidR="00D730A4" w:rsidRPr="00202207">
        <w:rPr>
          <w:rFonts w:ascii="Palatino Linotype" w:hAnsi="Palatino Linotype"/>
        </w:rPr>
        <w:t xml:space="preserve"> </w:t>
      </w:r>
      <w:r w:rsidR="00634138" w:rsidRPr="00202207">
        <w:rPr>
          <w:rFonts w:ascii="Palatino Linotype" w:hAnsi="Palatino Linotype"/>
        </w:rPr>
        <w:t>181</w:t>
      </w:r>
      <w:r w:rsidR="00D300C4" w:rsidRPr="00202207">
        <w:rPr>
          <w:rFonts w:ascii="Palatino Linotype" w:hAnsi="Palatino Linotype"/>
        </w:rPr>
        <w:t>,</w:t>
      </w:r>
      <w:r w:rsidR="00D730A4" w:rsidRPr="00202207">
        <w:rPr>
          <w:rFonts w:ascii="Palatino Linotype" w:hAnsi="Palatino Linotype"/>
        </w:rPr>
        <w:t xml:space="preserve"> </w:t>
      </w:r>
      <w:r w:rsidR="00634138" w:rsidRPr="00202207">
        <w:rPr>
          <w:rFonts w:ascii="Palatino Linotype" w:hAnsi="Palatino Linotype"/>
        </w:rPr>
        <w:t>párrafo</w:t>
      </w:r>
      <w:r w:rsidR="00D730A4" w:rsidRPr="00202207">
        <w:rPr>
          <w:rFonts w:ascii="Palatino Linotype" w:hAnsi="Palatino Linotype"/>
        </w:rPr>
        <w:t xml:space="preserve"> </w:t>
      </w:r>
      <w:r w:rsidR="00634138" w:rsidRPr="00202207">
        <w:rPr>
          <w:rFonts w:ascii="Palatino Linotype" w:hAnsi="Palatino Linotype"/>
        </w:rPr>
        <w:t>tercero</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185</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la</w:t>
      </w:r>
      <w:r w:rsidR="00D730A4" w:rsidRPr="00202207">
        <w:rPr>
          <w:rFonts w:ascii="Palatino Linotype" w:hAnsi="Palatino Linotype"/>
        </w:rPr>
        <w:t xml:space="preserve"> </w:t>
      </w:r>
      <w:r w:rsidR="00634138" w:rsidRPr="00202207">
        <w:rPr>
          <w:rFonts w:ascii="Palatino Linotype" w:hAnsi="Palatino Linotype"/>
        </w:rPr>
        <w:t>Ley</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Transparencia</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Acceso</w:t>
      </w:r>
      <w:r w:rsidR="00D730A4" w:rsidRPr="00202207">
        <w:rPr>
          <w:rFonts w:ascii="Palatino Linotype" w:hAnsi="Palatino Linotype"/>
        </w:rPr>
        <w:t xml:space="preserve"> </w:t>
      </w:r>
      <w:r w:rsidR="00634138" w:rsidRPr="00202207">
        <w:rPr>
          <w:rFonts w:ascii="Palatino Linotype" w:hAnsi="Palatino Linotype"/>
        </w:rPr>
        <w:t>a</w:t>
      </w:r>
      <w:r w:rsidR="00D730A4" w:rsidRPr="00202207">
        <w:rPr>
          <w:rFonts w:ascii="Palatino Linotype" w:hAnsi="Palatino Linotype"/>
        </w:rPr>
        <w:t xml:space="preserve"> </w:t>
      </w:r>
      <w:r w:rsidR="00634138" w:rsidRPr="00202207">
        <w:rPr>
          <w:rFonts w:ascii="Palatino Linotype" w:hAnsi="Palatino Linotype"/>
        </w:rPr>
        <w:t>la</w:t>
      </w:r>
      <w:r w:rsidR="00D730A4" w:rsidRPr="00202207">
        <w:rPr>
          <w:rFonts w:ascii="Palatino Linotype" w:hAnsi="Palatino Linotype"/>
        </w:rPr>
        <w:t xml:space="preserve"> </w:t>
      </w:r>
      <w:r w:rsidR="00634138" w:rsidRPr="00202207">
        <w:rPr>
          <w:rFonts w:ascii="Palatino Linotype" w:hAnsi="Palatino Linotype"/>
        </w:rPr>
        <w:t>Información</w:t>
      </w:r>
      <w:r w:rsidR="00D730A4" w:rsidRPr="00202207">
        <w:rPr>
          <w:rFonts w:ascii="Palatino Linotype" w:hAnsi="Palatino Linotype"/>
        </w:rPr>
        <w:t xml:space="preserve"> </w:t>
      </w:r>
      <w:r w:rsidR="00634138" w:rsidRPr="00202207">
        <w:rPr>
          <w:rFonts w:ascii="Palatino Linotype" w:hAnsi="Palatino Linotype"/>
        </w:rPr>
        <w:t>Pública</w:t>
      </w:r>
      <w:r w:rsidR="00D730A4" w:rsidRPr="00202207">
        <w:rPr>
          <w:rFonts w:ascii="Palatino Linotype" w:hAnsi="Palatino Linotype"/>
        </w:rPr>
        <w:t xml:space="preserve"> </w:t>
      </w:r>
      <w:r w:rsidR="00634138" w:rsidRPr="00202207">
        <w:rPr>
          <w:rFonts w:ascii="Palatino Linotype" w:hAnsi="Palatino Linotype"/>
        </w:rPr>
        <w:t>del</w:t>
      </w:r>
      <w:r w:rsidR="00D730A4" w:rsidRPr="00202207">
        <w:rPr>
          <w:rFonts w:ascii="Palatino Linotype" w:hAnsi="Palatino Linotype"/>
        </w:rPr>
        <w:t xml:space="preserve"> </w:t>
      </w:r>
      <w:r w:rsidR="00634138" w:rsidRPr="00202207">
        <w:rPr>
          <w:rFonts w:ascii="Palatino Linotype" w:hAnsi="Palatino Linotype"/>
        </w:rPr>
        <w:t>Estado</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México</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Municipios;</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9</w:t>
      </w:r>
      <w:r w:rsidR="00D300C4" w:rsidRPr="00202207">
        <w:rPr>
          <w:rFonts w:ascii="Palatino Linotype" w:hAnsi="Palatino Linotype"/>
        </w:rPr>
        <w:t>,</w:t>
      </w:r>
      <w:r w:rsidR="00D730A4" w:rsidRPr="00202207">
        <w:rPr>
          <w:rFonts w:ascii="Palatino Linotype" w:hAnsi="Palatino Linotype"/>
        </w:rPr>
        <w:t xml:space="preserve"> </w:t>
      </w:r>
      <w:r w:rsidR="00634138" w:rsidRPr="00202207">
        <w:rPr>
          <w:rFonts w:ascii="Palatino Linotype" w:hAnsi="Palatino Linotype"/>
        </w:rPr>
        <w:t>fracciones</w:t>
      </w:r>
      <w:r w:rsidR="00D730A4" w:rsidRPr="00202207">
        <w:rPr>
          <w:rFonts w:ascii="Palatino Linotype" w:hAnsi="Palatino Linotype"/>
        </w:rPr>
        <w:t xml:space="preserve"> </w:t>
      </w:r>
      <w:r w:rsidR="00634138" w:rsidRPr="00202207">
        <w:rPr>
          <w:rFonts w:ascii="Palatino Linotype" w:hAnsi="Palatino Linotype"/>
        </w:rPr>
        <w:t>I</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XXIV</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11</w:t>
      </w:r>
      <w:r w:rsidR="00D730A4" w:rsidRPr="00202207">
        <w:rPr>
          <w:rFonts w:ascii="Palatino Linotype" w:hAnsi="Palatino Linotype"/>
        </w:rPr>
        <w:t xml:space="preserve"> </w:t>
      </w:r>
      <w:r w:rsidR="00634138" w:rsidRPr="00202207">
        <w:rPr>
          <w:rFonts w:ascii="Palatino Linotype" w:hAnsi="Palatino Linotype"/>
        </w:rPr>
        <w:t>del</w:t>
      </w:r>
      <w:r w:rsidR="00D730A4" w:rsidRPr="00202207">
        <w:rPr>
          <w:rFonts w:ascii="Palatino Linotype" w:hAnsi="Palatino Linotype"/>
        </w:rPr>
        <w:t xml:space="preserve"> </w:t>
      </w:r>
      <w:r w:rsidR="00634138" w:rsidRPr="00202207">
        <w:rPr>
          <w:rFonts w:ascii="Palatino Linotype" w:hAnsi="Palatino Linotype"/>
        </w:rPr>
        <w:t>Reglamento</w:t>
      </w:r>
      <w:r w:rsidR="00D730A4" w:rsidRPr="00202207">
        <w:rPr>
          <w:rFonts w:ascii="Palatino Linotype" w:hAnsi="Palatino Linotype"/>
        </w:rPr>
        <w:t xml:space="preserve"> </w:t>
      </w:r>
      <w:r w:rsidR="00634138" w:rsidRPr="00202207">
        <w:rPr>
          <w:rFonts w:ascii="Palatino Linotype" w:hAnsi="Palatino Linotype"/>
        </w:rPr>
        <w:t>Interior</w:t>
      </w:r>
      <w:r w:rsidR="00D730A4" w:rsidRPr="00202207">
        <w:rPr>
          <w:rFonts w:ascii="Palatino Linotype" w:hAnsi="Palatino Linotype"/>
        </w:rPr>
        <w:t xml:space="preserve"> </w:t>
      </w:r>
      <w:r w:rsidR="00634138" w:rsidRPr="00202207">
        <w:rPr>
          <w:rFonts w:ascii="Palatino Linotype" w:hAnsi="Palatino Linotype"/>
        </w:rPr>
        <w:t>del</w:t>
      </w:r>
      <w:r w:rsidR="00D730A4" w:rsidRPr="00202207">
        <w:rPr>
          <w:rFonts w:ascii="Palatino Linotype" w:hAnsi="Palatino Linotype"/>
        </w:rPr>
        <w:t xml:space="preserve"> </w:t>
      </w:r>
      <w:r w:rsidR="00634138" w:rsidRPr="00202207">
        <w:rPr>
          <w:rFonts w:ascii="Palatino Linotype" w:hAnsi="Palatino Linotype"/>
        </w:rPr>
        <w:t>Instituto</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Transparencia,</w:t>
      </w:r>
      <w:r w:rsidR="00D730A4" w:rsidRPr="00202207">
        <w:rPr>
          <w:rFonts w:ascii="Palatino Linotype" w:hAnsi="Palatino Linotype"/>
        </w:rPr>
        <w:t xml:space="preserve"> </w:t>
      </w:r>
      <w:r w:rsidR="00634138" w:rsidRPr="00202207">
        <w:rPr>
          <w:rFonts w:ascii="Palatino Linotype" w:hAnsi="Palatino Linotype"/>
        </w:rPr>
        <w:t>Acceso</w:t>
      </w:r>
      <w:r w:rsidR="00D730A4" w:rsidRPr="00202207">
        <w:rPr>
          <w:rFonts w:ascii="Palatino Linotype" w:hAnsi="Palatino Linotype"/>
        </w:rPr>
        <w:t xml:space="preserve"> </w:t>
      </w:r>
      <w:r w:rsidR="00634138" w:rsidRPr="00202207">
        <w:rPr>
          <w:rFonts w:ascii="Palatino Linotype" w:hAnsi="Palatino Linotype"/>
        </w:rPr>
        <w:t>a</w:t>
      </w:r>
      <w:r w:rsidR="00D730A4" w:rsidRPr="00202207">
        <w:rPr>
          <w:rFonts w:ascii="Palatino Linotype" w:hAnsi="Palatino Linotype"/>
        </w:rPr>
        <w:t xml:space="preserve"> </w:t>
      </w:r>
      <w:r w:rsidR="00634138" w:rsidRPr="00202207">
        <w:rPr>
          <w:rFonts w:ascii="Palatino Linotype" w:hAnsi="Palatino Linotype"/>
        </w:rPr>
        <w:t>la</w:t>
      </w:r>
      <w:r w:rsidR="00D730A4" w:rsidRPr="00202207">
        <w:rPr>
          <w:rFonts w:ascii="Palatino Linotype" w:hAnsi="Palatino Linotype"/>
        </w:rPr>
        <w:t xml:space="preserve"> </w:t>
      </w:r>
      <w:r w:rsidR="00634138" w:rsidRPr="00202207">
        <w:rPr>
          <w:rFonts w:ascii="Palatino Linotype" w:hAnsi="Palatino Linotype"/>
        </w:rPr>
        <w:t>Información</w:t>
      </w:r>
      <w:r w:rsidR="00D730A4" w:rsidRPr="00202207">
        <w:rPr>
          <w:rFonts w:ascii="Palatino Linotype" w:hAnsi="Palatino Linotype"/>
        </w:rPr>
        <w:t xml:space="preserve"> </w:t>
      </w:r>
      <w:r w:rsidR="00634138" w:rsidRPr="00202207">
        <w:rPr>
          <w:rFonts w:ascii="Palatino Linotype" w:hAnsi="Palatino Linotype"/>
        </w:rPr>
        <w:t>Pública</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Protección</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Datos</w:t>
      </w:r>
      <w:r w:rsidR="00D730A4" w:rsidRPr="00202207">
        <w:rPr>
          <w:rFonts w:ascii="Palatino Linotype" w:hAnsi="Palatino Linotype"/>
        </w:rPr>
        <w:t xml:space="preserve"> </w:t>
      </w:r>
      <w:r w:rsidR="00634138" w:rsidRPr="00202207">
        <w:rPr>
          <w:rFonts w:ascii="Palatino Linotype" w:hAnsi="Palatino Linotype"/>
        </w:rPr>
        <w:t>Personales</w:t>
      </w:r>
      <w:r w:rsidR="00D730A4" w:rsidRPr="00202207">
        <w:rPr>
          <w:rFonts w:ascii="Palatino Linotype" w:hAnsi="Palatino Linotype"/>
        </w:rPr>
        <w:t xml:space="preserve"> </w:t>
      </w:r>
      <w:r w:rsidR="00634138" w:rsidRPr="00202207">
        <w:rPr>
          <w:rFonts w:ascii="Palatino Linotype" w:hAnsi="Palatino Linotype"/>
        </w:rPr>
        <w:t>del</w:t>
      </w:r>
      <w:r w:rsidR="00D730A4" w:rsidRPr="00202207">
        <w:rPr>
          <w:rFonts w:ascii="Palatino Linotype" w:hAnsi="Palatino Linotype"/>
        </w:rPr>
        <w:t xml:space="preserve"> </w:t>
      </w:r>
      <w:r w:rsidR="00634138" w:rsidRPr="00202207">
        <w:rPr>
          <w:rFonts w:ascii="Palatino Linotype" w:hAnsi="Palatino Linotype"/>
        </w:rPr>
        <w:t>Estado</w:t>
      </w:r>
      <w:r w:rsidR="00D730A4" w:rsidRPr="00202207">
        <w:rPr>
          <w:rFonts w:ascii="Palatino Linotype" w:hAnsi="Palatino Linotype"/>
        </w:rPr>
        <w:t xml:space="preserve"> </w:t>
      </w:r>
      <w:r w:rsidR="00634138" w:rsidRPr="00202207">
        <w:rPr>
          <w:rFonts w:ascii="Palatino Linotype" w:hAnsi="Palatino Linotype"/>
        </w:rPr>
        <w:t>de</w:t>
      </w:r>
      <w:r w:rsidR="00D730A4" w:rsidRPr="00202207">
        <w:rPr>
          <w:rFonts w:ascii="Palatino Linotype" w:hAnsi="Palatino Linotype"/>
        </w:rPr>
        <w:t xml:space="preserve"> </w:t>
      </w:r>
      <w:r w:rsidR="00634138" w:rsidRPr="00202207">
        <w:rPr>
          <w:rFonts w:ascii="Palatino Linotype" w:hAnsi="Palatino Linotype"/>
        </w:rPr>
        <w:t>México</w:t>
      </w:r>
      <w:r w:rsidR="00D730A4" w:rsidRPr="00202207">
        <w:rPr>
          <w:rFonts w:ascii="Palatino Linotype" w:hAnsi="Palatino Linotype"/>
        </w:rPr>
        <w:t xml:space="preserve"> </w:t>
      </w:r>
      <w:r w:rsidR="00634138" w:rsidRPr="00202207">
        <w:rPr>
          <w:rFonts w:ascii="Palatino Linotype" w:hAnsi="Palatino Linotype"/>
        </w:rPr>
        <w:t>y</w:t>
      </w:r>
      <w:r w:rsidR="00D730A4" w:rsidRPr="00202207">
        <w:rPr>
          <w:rFonts w:ascii="Palatino Linotype" w:hAnsi="Palatino Linotype"/>
        </w:rPr>
        <w:t xml:space="preserve"> </w:t>
      </w:r>
      <w:r w:rsidR="00634138" w:rsidRPr="00202207">
        <w:rPr>
          <w:rFonts w:ascii="Palatino Linotype" w:hAnsi="Palatino Linotype"/>
        </w:rPr>
        <w:t>Municipios</w:t>
      </w:r>
      <w:r w:rsidRPr="00202207">
        <w:rPr>
          <w:rFonts w:ascii="Palatino Linotype" w:hAnsi="Palatino Linotype" w:cs="Arial"/>
        </w:rPr>
        <w:t>.</w:t>
      </w:r>
    </w:p>
    <w:p w:rsidR="0034196C" w:rsidRPr="00202207" w:rsidRDefault="0034196C"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202207">
        <w:rPr>
          <w:rFonts w:ascii="Palatino Linotype" w:hAnsi="Palatino Linotype" w:cs="Arial"/>
          <w:b/>
        </w:rPr>
        <w:t>Interés.</w:t>
      </w:r>
      <w:r w:rsidR="00D730A4" w:rsidRPr="00202207">
        <w:rPr>
          <w:rFonts w:ascii="Palatino Linotype" w:hAnsi="Palatino Linotype" w:cs="Arial"/>
        </w:rPr>
        <w:t xml:space="preserve"> </w:t>
      </w:r>
      <w:r w:rsidRPr="00202207">
        <w:rPr>
          <w:rFonts w:ascii="Palatino Linotype" w:hAnsi="Palatino Linotype" w:cs="Arial"/>
        </w:rPr>
        <w:t>El</w:t>
      </w:r>
      <w:r w:rsidR="00D730A4" w:rsidRPr="00202207">
        <w:rPr>
          <w:rFonts w:ascii="Palatino Linotype" w:hAnsi="Palatino Linotype" w:cs="Arial"/>
        </w:rPr>
        <w:t xml:space="preserve"> </w:t>
      </w:r>
      <w:r w:rsidRPr="00202207">
        <w:rPr>
          <w:rFonts w:ascii="Palatino Linotype" w:hAnsi="Palatino Linotype" w:cs="Arial"/>
        </w:rPr>
        <w:t>recurso</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revisión</w:t>
      </w:r>
      <w:r w:rsidR="00D730A4" w:rsidRPr="00202207">
        <w:rPr>
          <w:rFonts w:ascii="Palatino Linotype" w:hAnsi="Palatino Linotype" w:cs="Arial"/>
        </w:rPr>
        <w:t xml:space="preserve"> </w:t>
      </w:r>
      <w:r w:rsidRPr="00202207">
        <w:rPr>
          <w:rFonts w:ascii="Palatino Linotype" w:hAnsi="Palatino Linotype" w:cs="Arial"/>
        </w:rPr>
        <w:t>fue</w:t>
      </w:r>
      <w:r w:rsidR="00D730A4" w:rsidRPr="00202207">
        <w:rPr>
          <w:rFonts w:ascii="Palatino Linotype" w:hAnsi="Palatino Linotype" w:cs="Arial"/>
        </w:rPr>
        <w:t xml:space="preserve"> </w:t>
      </w:r>
      <w:r w:rsidRPr="00202207">
        <w:rPr>
          <w:rFonts w:ascii="Palatino Linotype" w:hAnsi="Palatino Linotype"/>
        </w:rPr>
        <w:t>interpuesto</w:t>
      </w:r>
      <w:r w:rsidR="00D730A4" w:rsidRPr="00202207">
        <w:rPr>
          <w:rFonts w:ascii="Palatino Linotype" w:hAnsi="Palatino Linotype" w:cs="Arial"/>
        </w:rPr>
        <w:t xml:space="preserve"> </w:t>
      </w:r>
      <w:r w:rsidRPr="00202207">
        <w:rPr>
          <w:rFonts w:ascii="Palatino Linotype" w:hAnsi="Palatino Linotype" w:cs="Arial"/>
        </w:rPr>
        <w:t>por</w:t>
      </w:r>
      <w:r w:rsidR="00D730A4" w:rsidRPr="00202207">
        <w:rPr>
          <w:rFonts w:ascii="Palatino Linotype" w:hAnsi="Palatino Linotype" w:cs="Arial"/>
        </w:rPr>
        <w:t xml:space="preserve"> </w:t>
      </w:r>
      <w:r w:rsidRPr="00202207">
        <w:rPr>
          <w:rFonts w:ascii="Palatino Linotype" w:hAnsi="Palatino Linotype" w:cs="Arial"/>
        </w:rPr>
        <w:t>parte</w:t>
      </w:r>
      <w:r w:rsidR="00D730A4" w:rsidRPr="00202207">
        <w:rPr>
          <w:rFonts w:ascii="Palatino Linotype" w:hAnsi="Palatino Linotype" w:cs="Arial"/>
        </w:rPr>
        <w:t xml:space="preserve"> </w:t>
      </w:r>
      <w:r w:rsidRPr="00202207">
        <w:rPr>
          <w:rFonts w:ascii="Palatino Linotype" w:hAnsi="Palatino Linotype" w:cs="Arial"/>
        </w:rPr>
        <w:t>legítima</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Pr="00202207">
        <w:rPr>
          <w:rFonts w:ascii="Palatino Linotype" w:hAnsi="Palatino Linotype" w:cs="Arial"/>
        </w:rPr>
        <w:t>atención</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rPr>
        <w:t>fue</w:t>
      </w:r>
      <w:r w:rsidR="00D730A4" w:rsidRPr="00202207">
        <w:rPr>
          <w:rFonts w:ascii="Palatino Linotype" w:hAnsi="Palatino Linotype" w:cs="Arial"/>
        </w:rPr>
        <w:t xml:space="preserve"> </w:t>
      </w:r>
      <w:r w:rsidRPr="00202207">
        <w:rPr>
          <w:rFonts w:ascii="Palatino Linotype" w:hAnsi="Palatino Linotype"/>
        </w:rPr>
        <w:t>presentado</w:t>
      </w:r>
      <w:r w:rsidR="00D730A4" w:rsidRPr="00202207">
        <w:rPr>
          <w:rFonts w:ascii="Palatino Linotype" w:hAnsi="Palatino Linotype" w:cs="Arial"/>
        </w:rPr>
        <w:t xml:space="preserve"> </w:t>
      </w:r>
      <w:r w:rsidRPr="00202207">
        <w:rPr>
          <w:rFonts w:ascii="Palatino Linotype" w:hAnsi="Palatino Linotype" w:cs="Arial"/>
        </w:rPr>
        <w:t>por</w:t>
      </w:r>
      <w:r w:rsidR="00D730A4" w:rsidRPr="00202207">
        <w:rPr>
          <w:rFonts w:ascii="Palatino Linotype" w:hAnsi="Palatino Linotype" w:cs="Arial"/>
        </w:rPr>
        <w:t xml:space="preserve"> </w:t>
      </w:r>
      <w:r w:rsidR="007E30BA" w:rsidRPr="00202207">
        <w:rPr>
          <w:rFonts w:ascii="Palatino Linotype" w:hAnsi="Palatino Linotype" w:cs="Arial"/>
          <w:b/>
        </w:rPr>
        <w:t>EL RECURRENTE</w:t>
      </w:r>
      <w:r w:rsidRPr="00202207">
        <w:rPr>
          <w:rFonts w:ascii="Palatino Linotype" w:hAnsi="Palatino Linotype" w:cs="Arial"/>
          <w:snapToGrid w:val="0"/>
        </w:rPr>
        <w:t>,</w:t>
      </w:r>
      <w:r w:rsidR="00D730A4" w:rsidRPr="00202207">
        <w:rPr>
          <w:rFonts w:ascii="Palatino Linotype" w:hAnsi="Palatino Linotype" w:cs="Arial"/>
          <w:snapToGrid w:val="0"/>
        </w:rPr>
        <w:t xml:space="preserve"> </w:t>
      </w:r>
      <w:r w:rsidRPr="00202207">
        <w:rPr>
          <w:rFonts w:ascii="Palatino Linotype" w:hAnsi="Palatino Linotype" w:cs="Arial"/>
          <w:snapToGrid w:val="0"/>
        </w:rPr>
        <w:t>quien</w:t>
      </w:r>
      <w:r w:rsidR="00D730A4" w:rsidRPr="00202207">
        <w:rPr>
          <w:rFonts w:ascii="Palatino Linotype" w:hAnsi="Palatino Linotype" w:cs="Arial"/>
          <w:snapToGrid w:val="0"/>
        </w:rPr>
        <w:t xml:space="preserve"> </w:t>
      </w:r>
      <w:r w:rsidRPr="00202207">
        <w:rPr>
          <w:rFonts w:ascii="Palatino Linotype" w:hAnsi="Palatino Linotype"/>
        </w:rPr>
        <w:t>formuló</w:t>
      </w:r>
      <w:r w:rsidR="00D730A4" w:rsidRPr="00202207">
        <w:rPr>
          <w:rFonts w:ascii="Palatino Linotype" w:hAnsi="Palatino Linotype" w:cs="Arial"/>
          <w:snapToGrid w:val="0"/>
        </w:rPr>
        <w:t xml:space="preserve"> </w:t>
      </w:r>
      <w:r w:rsidRPr="00202207">
        <w:rPr>
          <w:rFonts w:ascii="Palatino Linotype" w:hAnsi="Palatino Linotype" w:cs="Arial"/>
          <w:snapToGrid w:val="0"/>
        </w:rPr>
        <w:t>la</w:t>
      </w:r>
      <w:r w:rsidR="00D730A4" w:rsidRPr="00202207">
        <w:rPr>
          <w:rFonts w:ascii="Palatino Linotype" w:hAnsi="Palatino Linotype" w:cs="Arial"/>
          <w:snapToGrid w:val="0"/>
        </w:rPr>
        <w:t xml:space="preserve"> </w:t>
      </w:r>
      <w:r w:rsidRPr="00202207">
        <w:rPr>
          <w:rFonts w:ascii="Palatino Linotype" w:hAnsi="Palatino Linotype" w:cs="Arial"/>
        </w:rPr>
        <w:t>solicitud</w:t>
      </w:r>
      <w:r w:rsidR="00D730A4" w:rsidRPr="00202207">
        <w:rPr>
          <w:rFonts w:ascii="Palatino Linotype" w:hAnsi="Palatino Linotype" w:cs="Arial"/>
          <w:snapToGrid w:val="0"/>
        </w:rPr>
        <w:t xml:space="preserve"> </w:t>
      </w:r>
      <w:r w:rsidRPr="00202207">
        <w:rPr>
          <w:rFonts w:ascii="Palatino Linotype" w:hAnsi="Palatino Linotype" w:cs="Arial"/>
          <w:snapToGrid w:val="0"/>
        </w:rPr>
        <w:t>de</w:t>
      </w:r>
      <w:r w:rsidR="00D730A4" w:rsidRPr="00202207">
        <w:rPr>
          <w:rFonts w:ascii="Palatino Linotype" w:hAnsi="Palatino Linotype" w:cs="Arial"/>
          <w:snapToGrid w:val="0"/>
        </w:rPr>
        <w:t xml:space="preserve"> </w:t>
      </w:r>
      <w:r w:rsidRPr="00202207">
        <w:rPr>
          <w:rFonts w:ascii="Palatino Linotype" w:hAnsi="Palatino Linotype" w:cs="Arial"/>
          <w:snapToGrid w:val="0"/>
        </w:rPr>
        <w:t>información</w:t>
      </w:r>
      <w:r w:rsidR="00D730A4" w:rsidRPr="00202207">
        <w:rPr>
          <w:rFonts w:ascii="Palatino Linotype" w:hAnsi="Palatino Linotype" w:cs="Arial"/>
          <w:snapToGrid w:val="0"/>
        </w:rPr>
        <w:t xml:space="preserve"> </w:t>
      </w:r>
      <w:r w:rsidRPr="00202207">
        <w:rPr>
          <w:rFonts w:ascii="Palatino Linotype" w:hAnsi="Palatino Linotype" w:cs="Arial"/>
          <w:snapToGrid w:val="0"/>
        </w:rPr>
        <w:t>pública</w:t>
      </w:r>
      <w:r w:rsidR="00D730A4" w:rsidRPr="00202207">
        <w:rPr>
          <w:rFonts w:ascii="Palatino Linotype" w:hAnsi="Palatino Linotype" w:cs="Arial"/>
          <w:snapToGrid w:val="0"/>
        </w:rPr>
        <w:t xml:space="preserve"> </w:t>
      </w:r>
      <w:r w:rsidRPr="00202207">
        <w:rPr>
          <w:rFonts w:ascii="Palatino Linotype" w:hAnsi="Palatino Linotype"/>
        </w:rPr>
        <w:t>número</w:t>
      </w:r>
      <w:r w:rsidR="00D730A4" w:rsidRPr="00202207">
        <w:rPr>
          <w:rFonts w:ascii="Palatino Linotype" w:hAnsi="Palatino Linotype" w:cs="Arial"/>
          <w:snapToGrid w:val="0"/>
        </w:rPr>
        <w:t xml:space="preserve"> </w:t>
      </w:r>
      <w:r w:rsidR="00FC2CF0" w:rsidRPr="00202207">
        <w:rPr>
          <w:rFonts w:ascii="Palatino Linotype" w:hAnsi="Palatino Linotype"/>
          <w:b/>
          <w:bCs/>
        </w:rPr>
        <w:t>00020</w:t>
      </w:r>
      <w:r w:rsidR="007E30BA" w:rsidRPr="00202207">
        <w:rPr>
          <w:rFonts w:ascii="Palatino Linotype" w:hAnsi="Palatino Linotype"/>
          <w:b/>
          <w:bCs/>
        </w:rPr>
        <w:t>/</w:t>
      </w:r>
      <w:r w:rsidR="00FC2CF0" w:rsidRPr="00202207">
        <w:rPr>
          <w:rFonts w:ascii="Palatino Linotype" w:hAnsi="Palatino Linotype"/>
          <w:b/>
          <w:bCs/>
        </w:rPr>
        <w:t>COATHAR/IP/2018</w:t>
      </w:r>
      <w:r w:rsidRPr="00202207">
        <w:rPr>
          <w:rFonts w:ascii="Palatino Linotype" w:hAnsi="Palatino Linotype" w:cs="Arial"/>
          <w:lang w:val="es-ES_tradnl"/>
        </w:rPr>
        <w:t>.</w:t>
      </w:r>
    </w:p>
    <w:p w:rsidR="00861605" w:rsidRPr="00202207" w:rsidRDefault="0034196C" w:rsidP="007B21F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202207">
        <w:rPr>
          <w:rFonts w:ascii="Palatino Linotype" w:hAnsi="Palatino Linotype" w:cs="Arial"/>
          <w:b/>
        </w:rPr>
        <w:t>Oportunidad.</w:t>
      </w:r>
      <w:r w:rsidR="00D730A4" w:rsidRPr="00202207">
        <w:rPr>
          <w:rFonts w:ascii="Palatino Linotype" w:hAnsi="Palatino Linotype" w:cs="Arial"/>
          <w:b/>
        </w:rPr>
        <w:t xml:space="preserve"> </w:t>
      </w:r>
      <w:r w:rsidR="00861605" w:rsidRPr="00202207">
        <w:rPr>
          <w:rFonts w:ascii="Palatino Linotype" w:hAnsi="Palatino Linotype" w:cs="Arial"/>
        </w:rPr>
        <w:t>El</w:t>
      </w:r>
      <w:r w:rsidR="00D730A4" w:rsidRPr="00202207">
        <w:rPr>
          <w:rFonts w:ascii="Palatino Linotype" w:hAnsi="Palatino Linotype" w:cs="Arial"/>
        </w:rPr>
        <w:t xml:space="preserve"> </w:t>
      </w:r>
      <w:r w:rsidR="00861605" w:rsidRPr="00202207">
        <w:rPr>
          <w:rFonts w:ascii="Palatino Linotype" w:hAnsi="Palatino Linotype" w:cs="Arial"/>
        </w:rPr>
        <w:t>recurso</w:t>
      </w:r>
      <w:r w:rsidR="00D730A4" w:rsidRPr="00202207">
        <w:rPr>
          <w:rFonts w:ascii="Palatino Linotype" w:hAnsi="Palatino Linotype" w:cs="Arial"/>
        </w:rPr>
        <w:t xml:space="preserve"> </w:t>
      </w:r>
      <w:r w:rsidR="00861605" w:rsidRPr="00202207">
        <w:rPr>
          <w:rFonts w:ascii="Palatino Linotype" w:hAnsi="Palatino Linotype" w:cs="Arial"/>
        </w:rPr>
        <w:t>de</w:t>
      </w:r>
      <w:r w:rsidR="00D730A4" w:rsidRPr="00202207">
        <w:rPr>
          <w:rFonts w:ascii="Palatino Linotype" w:hAnsi="Palatino Linotype" w:cs="Arial"/>
        </w:rPr>
        <w:t xml:space="preserve"> </w:t>
      </w:r>
      <w:r w:rsidR="00861605" w:rsidRPr="00202207">
        <w:rPr>
          <w:rFonts w:ascii="Palatino Linotype" w:hAnsi="Palatino Linotype" w:cs="Arial"/>
        </w:rPr>
        <w:t>revisión</w:t>
      </w:r>
      <w:r w:rsidR="00D730A4" w:rsidRPr="00202207">
        <w:rPr>
          <w:rFonts w:ascii="Palatino Linotype" w:hAnsi="Palatino Linotype" w:cs="Arial"/>
        </w:rPr>
        <w:t xml:space="preserve"> </w:t>
      </w:r>
      <w:r w:rsidR="00861605" w:rsidRPr="00202207">
        <w:rPr>
          <w:rFonts w:ascii="Palatino Linotype" w:hAnsi="Palatino Linotype" w:cs="Arial"/>
        </w:rPr>
        <w:t>fue</w:t>
      </w:r>
      <w:r w:rsidR="00D730A4" w:rsidRPr="00202207">
        <w:rPr>
          <w:rFonts w:ascii="Palatino Linotype" w:hAnsi="Palatino Linotype" w:cs="Arial"/>
        </w:rPr>
        <w:t xml:space="preserve"> </w:t>
      </w:r>
      <w:r w:rsidR="00861605" w:rsidRPr="00202207">
        <w:rPr>
          <w:rFonts w:ascii="Palatino Linotype" w:hAnsi="Palatino Linotype" w:cs="Arial"/>
        </w:rPr>
        <w:t>interpuesto</w:t>
      </w:r>
      <w:r w:rsidR="00D730A4" w:rsidRPr="00202207">
        <w:rPr>
          <w:rFonts w:ascii="Palatino Linotype" w:hAnsi="Palatino Linotype" w:cs="Arial"/>
        </w:rPr>
        <w:t xml:space="preserve"> </w:t>
      </w:r>
      <w:r w:rsidR="00861605" w:rsidRPr="00202207">
        <w:rPr>
          <w:rFonts w:ascii="Palatino Linotype" w:hAnsi="Palatino Linotype" w:cs="Arial"/>
        </w:rPr>
        <w:t>dentro</w:t>
      </w:r>
      <w:r w:rsidR="00D730A4" w:rsidRPr="00202207">
        <w:rPr>
          <w:rFonts w:ascii="Palatino Linotype" w:hAnsi="Palatino Linotype" w:cs="Arial"/>
        </w:rPr>
        <w:t xml:space="preserve"> </w:t>
      </w:r>
      <w:r w:rsidR="00861605" w:rsidRPr="00202207">
        <w:rPr>
          <w:rFonts w:ascii="Palatino Linotype" w:hAnsi="Palatino Linotype" w:cs="Arial"/>
        </w:rPr>
        <w:t>del</w:t>
      </w:r>
      <w:r w:rsidR="00D730A4" w:rsidRPr="00202207">
        <w:rPr>
          <w:rFonts w:ascii="Palatino Linotype" w:hAnsi="Palatino Linotype" w:cs="Arial"/>
        </w:rPr>
        <w:t xml:space="preserve"> </w:t>
      </w:r>
      <w:r w:rsidR="00861605" w:rsidRPr="00202207">
        <w:rPr>
          <w:rFonts w:ascii="Palatino Linotype" w:hAnsi="Palatino Linotype" w:cs="Arial"/>
        </w:rPr>
        <w:t>plazo</w:t>
      </w:r>
      <w:r w:rsidR="00D730A4" w:rsidRPr="00202207">
        <w:rPr>
          <w:rFonts w:ascii="Palatino Linotype" w:hAnsi="Palatino Linotype" w:cs="Arial"/>
        </w:rPr>
        <w:t xml:space="preserve"> </w:t>
      </w:r>
      <w:r w:rsidR="00861605" w:rsidRPr="00202207">
        <w:rPr>
          <w:rFonts w:ascii="Palatino Linotype" w:hAnsi="Palatino Linotype" w:cs="Arial"/>
        </w:rPr>
        <w:t>de</w:t>
      </w:r>
      <w:r w:rsidR="00D730A4" w:rsidRPr="00202207">
        <w:rPr>
          <w:rFonts w:ascii="Palatino Linotype" w:hAnsi="Palatino Linotype" w:cs="Arial"/>
        </w:rPr>
        <w:t xml:space="preserve"> </w:t>
      </w:r>
      <w:r w:rsidR="00861605" w:rsidRPr="00202207">
        <w:rPr>
          <w:rFonts w:ascii="Palatino Linotype" w:hAnsi="Palatino Linotype" w:cs="Arial"/>
        </w:rPr>
        <w:t>quince</w:t>
      </w:r>
      <w:r w:rsidR="00D730A4" w:rsidRPr="00202207">
        <w:rPr>
          <w:rFonts w:ascii="Palatino Linotype" w:hAnsi="Palatino Linotype" w:cs="Arial"/>
        </w:rPr>
        <w:t xml:space="preserve"> </w:t>
      </w:r>
      <w:r w:rsidR="00861605" w:rsidRPr="00202207">
        <w:rPr>
          <w:rFonts w:ascii="Palatino Linotype" w:hAnsi="Palatino Linotype" w:cs="Arial"/>
        </w:rPr>
        <w:t>días</w:t>
      </w:r>
      <w:r w:rsidR="00D730A4" w:rsidRPr="00202207">
        <w:rPr>
          <w:rFonts w:ascii="Palatino Linotype" w:hAnsi="Palatino Linotype" w:cs="Arial"/>
        </w:rPr>
        <w:t xml:space="preserve"> </w:t>
      </w:r>
      <w:r w:rsidR="00861605" w:rsidRPr="00202207">
        <w:rPr>
          <w:rFonts w:ascii="Palatino Linotype" w:hAnsi="Palatino Linotype" w:cs="Arial"/>
        </w:rPr>
        <w:t>hábiles</w:t>
      </w:r>
      <w:r w:rsidR="00D730A4" w:rsidRPr="00202207">
        <w:rPr>
          <w:rFonts w:ascii="Palatino Linotype" w:hAnsi="Palatino Linotype" w:cs="Arial"/>
        </w:rPr>
        <w:t xml:space="preserve"> </w:t>
      </w:r>
      <w:r w:rsidR="00861605" w:rsidRPr="00202207">
        <w:rPr>
          <w:rFonts w:ascii="Palatino Linotype" w:hAnsi="Palatino Linotype"/>
        </w:rPr>
        <w:t>contados</w:t>
      </w:r>
      <w:r w:rsidR="00D730A4" w:rsidRPr="00202207">
        <w:rPr>
          <w:rFonts w:ascii="Palatino Linotype" w:hAnsi="Palatino Linotype" w:cs="Arial"/>
        </w:rPr>
        <w:t xml:space="preserve"> </w:t>
      </w:r>
      <w:r w:rsidR="00861605" w:rsidRPr="00202207">
        <w:rPr>
          <w:rFonts w:ascii="Palatino Linotype" w:hAnsi="Palatino Linotype" w:cs="Arial"/>
        </w:rPr>
        <w:t>a</w:t>
      </w:r>
      <w:r w:rsidR="00D730A4" w:rsidRPr="00202207">
        <w:rPr>
          <w:rFonts w:ascii="Palatino Linotype" w:hAnsi="Palatino Linotype" w:cs="Arial"/>
        </w:rPr>
        <w:t xml:space="preserve"> </w:t>
      </w:r>
      <w:r w:rsidR="00861605" w:rsidRPr="00202207">
        <w:rPr>
          <w:rFonts w:ascii="Palatino Linotype" w:hAnsi="Palatino Linotype"/>
        </w:rPr>
        <w:t>partir</w:t>
      </w:r>
      <w:r w:rsidR="00D730A4" w:rsidRPr="00202207">
        <w:rPr>
          <w:rFonts w:ascii="Palatino Linotype" w:hAnsi="Palatino Linotype" w:cs="Arial"/>
        </w:rPr>
        <w:t xml:space="preserve"> </w:t>
      </w:r>
      <w:r w:rsidR="00861605" w:rsidRPr="00202207">
        <w:rPr>
          <w:rFonts w:ascii="Palatino Linotype" w:hAnsi="Palatino Linotype" w:cs="Arial"/>
        </w:rPr>
        <w:t>del</w:t>
      </w:r>
      <w:r w:rsidR="00D730A4" w:rsidRPr="00202207">
        <w:rPr>
          <w:rFonts w:ascii="Palatino Linotype" w:hAnsi="Palatino Linotype" w:cs="Arial"/>
        </w:rPr>
        <w:t xml:space="preserve"> </w:t>
      </w:r>
      <w:r w:rsidR="00861605" w:rsidRPr="00202207">
        <w:rPr>
          <w:rFonts w:ascii="Palatino Linotype" w:hAnsi="Palatino Linotype" w:cs="Arial"/>
        </w:rPr>
        <w:t>día</w:t>
      </w:r>
      <w:r w:rsidR="00D730A4" w:rsidRPr="00202207">
        <w:rPr>
          <w:rFonts w:ascii="Palatino Linotype" w:hAnsi="Palatino Linotype" w:cs="Arial"/>
        </w:rPr>
        <w:t xml:space="preserve"> </w:t>
      </w:r>
      <w:r w:rsidR="00861605" w:rsidRPr="00202207">
        <w:rPr>
          <w:rFonts w:ascii="Palatino Linotype" w:hAnsi="Palatino Linotype" w:cs="Arial"/>
        </w:rPr>
        <w:t>siguiente</w:t>
      </w:r>
      <w:r w:rsidR="00D730A4" w:rsidRPr="00202207">
        <w:rPr>
          <w:rFonts w:ascii="Palatino Linotype" w:hAnsi="Palatino Linotype" w:cs="Arial"/>
        </w:rPr>
        <w:t xml:space="preserve"> </w:t>
      </w:r>
      <w:r w:rsidR="00861605" w:rsidRPr="00202207">
        <w:rPr>
          <w:rFonts w:ascii="Palatino Linotype" w:hAnsi="Palatino Linotype" w:cs="Arial"/>
        </w:rPr>
        <w:t>al</w:t>
      </w:r>
      <w:r w:rsidR="00D730A4" w:rsidRPr="00202207">
        <w:rPr>
          <w:rFonts w:ascii="Palatino Linotype" w:hAnsi="Palatino Linotype" w:cs="Arial"/>
        </w:rPr>
        <w:t xml:space="preserve"> </w:t>
      </w:r>
      <w:r w:rsidR="00861605" w:rsidRPr="00202207">
        <w:rPr>
          <w:rFonts w:ascii="Palatino Linotype" w:hAnsi="Palatino Linotype" w:cs="Arial"/>
        </w:rPr>
        <w:t>que</w:t>
      </w:r>
      <w:r w:rsidR="00D730A4" w:rsidRPr="00202207">
        <w:rPr>
          <w:rFonts w:ascii="Palatino Linotype" w:hAnsi="Palatino Linotype" w:cs="Arial"/>
        </w:rPr>
        <w:t xml:space="preserve"> </w:t>
      </w:r>
      <w:r w:rsidR="007E30BA" w:rsidRPr="00202207">
        <w:rPr>
          <w:rFonts w:ascii="Palatino Linotype" w:hAnsi="Palatino Linotype" w:cs="Arial"/>
          <w:b/>
          <w:bCs/>
        </w:rPr>
        <w:t>EL RECURRENTE</w:t>
      </w:r>
      <w:r w:rsidR="00D730A4" w:rsidRPr="00202207">
        <w:rPr>
          <w:rFonts w:ascii="Palatino Linotype" w:hAnsi="Palatino Linotype" w:cs="Arial"/>
          <w:b/>
          <w:bCs/>
        </w:rPr>
        <w:t xml:space="preserve"> </w:t>
      </w:r>
      <w:r w:rsidR="00861605" w:rsidRPr="00202207">
        <w:rPr>
          <w:rFonts w:ascii="Palatino Linotype" w:hAnsi="Palatino Linotype" w:cs="Arial"/>
        </w:rPr>
        <w:lastRenderedPageBreak/>
        <w:t>tuvo</w:t>
      </w:r>
      <w:r w:rsidR="00D730A4" w:rsidRPr="00202207">
        <w:rPr>
          <w:rFonts w:ascii="Palatino Linotype" w:hAnsi="Palatino Linotype" w:cs="Arial"/>
        </w:rPr>
        <w:t xml:space="preserve"> </w:t>
      </w:r>
      <w:r w:rsidR="00861605" w:rsidRPr="00202207">
        <w:rPr>
          <w:rFonts w:ascii="Palatino Linotype" w:hAnsi="Palatino Linotype" w:cs="Arial"/>
        </w:rPr>
        <w:t>conocimiento</w:t>
      </w:r>
      <w:r w:rsidR="00D730A4" w:rsidRPr="00202207">
        <w:rPr>
          <w:rFonts w:ascii="Palatino Linotype" w:hAnsi="Palatino Linotype" w:cs="Arial"/>
        </w:rPr>
        <w:t xml:space="preserve"> </w:t>
      </w:r>
      <w:r w:rsidR="00861605" w:rsidRPr="00202207">
        <w:rPr>
          <w:rFonts w:ascii="Palatino Linotype" w:hAnsi="Palatino Linotype" w:cs="Arial"/>
        </w:rPr>
        <w:t>de</w:t>
      </w:r>
      <w:r w:rsidR="00D730A4" w:rsidRPr="00202207">
        <w:rPr>
          <w:rFonts w:ascii="Palatino Linotype" w:hAnsi="Palatino Linotype" w:cs="Arial"/>
        </w:rPr>
        <w:t xml:space="preserve"> </w:t>
      </w:r>
      <w:r w:rsidR="00861605" w:rsidRPr="00202207">
        <w:rPr>
          <w:rFonts w:ascii="Palatino Linotype" w:hAnsi="Palatino Linotype" w:cs="Arial"/>
        </w:rPr>
        <w:t>la</w:t>
      </w:r>
      <w:r w:rsidR="00D730A4" w:rsidRPr="00202207">
        <w:rPr>
          <w:rFonts w:ascii="Palatino Linotype" w:hAnsi="Palatino Linotype" w:cs="Arial"/>
        </w:rPr>
        <w:t xml:space="preserve"> </w:t>
      </w:r>
      <w:r w:rsidR="00861605" w:rsidRPr="00202207">
        <w:rPr>
          <w:rFonts w:ascii="Palatino Linotype" w:hAnsi="Palatino Linotype" w:cs="Arial"/>
        </w:rPr>
        <w:t>respuesta</w:t>
      </w:r>
      <w:r w:rsidR="00D730A4" w:rsidRPr="00202207">
        <w:rPr>
          <w:rFonts w:ascii="Palatino Linotype" w:hAnsi="Palatino Linotype" w:cs="Arial"/>
        </w:rPr>
        <w:t xml:space="preserve"> </w:t>
      </w:r>
      <w:r w:rsidR="00861605" w:rsidRPr="00202207">
        <w:rPr>
          <w:rFonts w:ascii="Palatino Linotype" w:hAnsi="Palatino Linotype" w:cs="Arial"/>
        </w:rPr>
        <w:t>impugnada,</w:t>
      </w:r>
      <w:r w:rsidR="00D730A4" w:rsidRPr="00202207">
        <w:rPr>
          <w:rFonts w:ascii="Palatino Linotype" w:hAnsi="Palatino Linotype" w:cs="Arial"/>
        </w:rPr>
        <w:t xml:space="preserve"> </w:t>
      </w:r>
      <w:r w:rsidR="00861605" w:rsidRPr="00202207">
        <w:rPr>
          <w:rFonts w:ascii="Palatino Linotype" w:hAnsi="Palatino Linotype" w:cs="Arial"/>
        </w:rPr>
        <w:t>tal</w:t>
      </w:r>
      <w:r w:rsidR="00D730A4" w:rsidRPr="00202207">
        <w:rPr>
          <w:rFonts w:ascii="Palatino Linotype" w:hAnsi="Palatino Linotype" w:cs="Arial"/>
        </w:rPr>
        <w:t xml:space="preserve"> </w:t>
      </w:r>
      <w:r w:rsidR="00861605" w:rsidRPr="00202207">
        <w:rPr>
          <w:rFonts w:ascii="Palatino Linotype" w:hAnsi="Palatino Linotype" w:cs="Arial"/>
        </w:rPr>
        <w:t>y</w:t>
      </w:r>
      <w:r w:rsidR="00D730A4" w:rsidRPr="00202207">
        <w:rPr>
          <w:rFonts w:ascii="Palatino Linotype" w:hAnsi="Palatino Linotype" w:cs="Arial"/>
        </w:rPr>
        <w:t xml:space="preserve"> </w:t>
      </w:r>
      <w:r w:rsidR="00861605" w:rsidRPr="00202207">
        <w:rPr>
          <w:rFonts w:ascii="Palatino Linotype" w:hAnsi="Palatino Linotype" w:cs="Arial"/>
        </w:rPr>
        <w:t>como</w:t>
      </w:r>
      <w:r w:rsidR="00D730A4" w:rsidRPr="00202207">
        <w:rPr>
          <w:rFonts w:ascii="Palatino Linotype" w:hAnsi="Palatino Linotype" w:cs="Arial"/>
        </w:rPr>
        <w:t xml:space="preserve"> </w:t>
      </w:r>
      <w:r w:rsidR="00861605" w:rsidRPr="00202207">
        <w:rPr>
          <w:rFonts w:ascii="Palatino Linotype" w:hAnsi="Palatino Linotype" w:cs="Arial"/>
        </w:rPr>
        <w:t>lo</w:t>
      </w:r>
      <w:r w:rsidR="00D730A4" w:rsidRPr="00202207">
        <w:rPr>
          <w:rFonts w:ascii="Palatino Linotype" w:hAnsi="Palatino Linotype" w:cs="Arial"/>
        </w:rPr>
        <w:t xml:space="preserve"> </w:t>
      </w:r>
      <w:r w:rsidR="00861605" w:rsidRPr="00202207">
        <w:rPr>
          <w:rFonts w:ascii="Palatino Linotype" w:hAnsi="Palatino Linotype" w:cs="Arial"/>
        </w:rPr>
        <w:t>prevé</w:t>
      </w:r>
      <w:r w:rsidR="00D730A4" w:rsidRPr="00202207">
        <w:rPr>
          <w:rFonts w:ascii="Palatino Linotype" w:hAnsi="Palatino Linotype" w:cs="Arial"/>
        </w:rPr>
        <w:t xml:space="preserve"> </w:t>
      </w:r>
      <w:r w:rsidR="00861605" w:rsidRPr="00202207">
        <w:rPr>
          <w:rFonts w:ascii="Palatino Linotype" w:hAnsi="Palatino Linotype" w:cs="Arial"/>
        </w:rPr>
        <w:t>el</w:t>
      </w:r>
      <w:r w:rsidR="00D730A4" w:rsidRPr="00202207">
        <w:rPr>
          <w:rFonts w:ascii="Palatino Linotype" w:hAnsi="Palatino Linotype" w:cs="Arial"/>
        </w:rPr>
        <w:t xml:space="preserve"> </w:t>
      </w:r>
      <w:r w:rsidR="00861605" w:rsidRPr="00202207">
        <w:rPr>
          <w:rFonts w:ascii="Palatino Linotype" w:hAnsi="Palatino Linotype" w:cs="Arial"/>
        </w:rPr>
        <w:t>artículo</w:t>
      </w:r>
      <w:r w:rsidR="00D730A4" w:rsidRPr="00202207">
        <w:rPr>
          <w:rFonts w:ascii="Palatino Linotype" w:hAnsi="Palatino Linotype" w:cs="Arial"/>
        </w:rPr>
        <w:t xml:space="preserve"> </w:t>
      </w:r>
      <w:r w:rsidR="00861605" w:rsidRPr="00202207">
        <w:rPr>
          <w:rFonts w:ascii="Palatino Linotype" w:hAnsi="Palatino Linotype" w:cs="Arial"/>
        </w:rPr>
        <w:t>178</w:t>
      </w:r>
      <w:r w:rsidR="00D730A4" w:rsidRPr="00202207">
        <w:rPr>
          <w:rFonts w:ascii="Palatino Linotype" w:hAnsi="Palatino Linotype" w:cs="Arial"/>
        </w:rPr>
        <w:t xml:space="preserve"> </w:t>
      </w:r>
      <w:r w:rsidR="00861605" w:rsidRPr="00202207">
        <w:rPr>
          <w:rFonts w:ascii="Palatino Linotype" w:hAnsi="Palatino Linotype" w:cs="Arial"/>
        </w:rPr>
        <w:t>de</w:t>
      </w:r>
      <w:r w:rsidR="00D730A4" w:rsidRPr="00202207">
        <w:rPr>
          <w:rFonts w:ascii="Palatino Linotype" w:hAnsi="Palatino Linotype" w:cs="Arial"/>
        </w:rPr>
        <w:t xml:space="preserve"> </w:t>
      </w:r>
      <w:r w:rsidR="00861605" w:rsidRPr="00202207">
        <w:rPr>
          <w:rFonts w:ascii="Palatino Linotype" w:hAnsi="Palatino Linotype" w:cs="Arial"/>
        </w:rPr>
        <w:t>la</w:t>
      </w:r>
      <w:r w:rsidR="00D730A4" w:rsidRPr="00202207">
        <w:rPr>
          <w:rFonts w:ascii="Palatino Linotype" w:hAnsi="Palatino Linotype" w:cs="Arial"/>
        </w:rPr>
        <w:t xml:space="preserve"> </w:t>
      </w:r>
      <w:r w:rsidR="00861605" w:rsidRPr="00202207">
        <w:rPr>
          <w:rFonts w:ascii="Palatino Linotype" w:hAnsi="Palatino Linotype" w:cs="Arial"/>
        </w:rPr>
        <w:t>Ley</w:t>
      </w:r>
      <w:r w:rsidR="00D730A4" w:rsidRPr="00202207">
        <w:rPr>
          <w:rFonts w:ascii="Palatino Linotype" w:hAnsi="Palatino Linotype" w:cs="Arial"/>
        </w:rPr>
        <w:t xml:space="preserve"> </w:t>
      </w:r>
      <w:r w:rsidR="00861605" w:rsidRPr="00202207">
        <w:rPr>
          <w:rFonts w:ascii="Palatino Linotype" w:hAnsi="Palatino Linotype" w:cs="Arial"/>
        </w:rPr>
        <w:t>de</w:t>
      </w:r>
      <w:r w:rsidR="00D730A4" w:rsidRPr="00202207">
        <w:rPr>
          <w:rFonts w:ascii="Palatino Linotype" w:hAnsi="Palatino Linotype" w:cs="Arial"/>
        </w:rPr>
        <w:t xml:space="preserve"> </w:t>
      </w:r>
      <w:r w:rsidR="00861605" w:rsidRPr="00202207">
        <w:rPr>
          <w:rFonts w:ascii="Palatino Linotype" w:hAnsi="Palatino Linotype" w:cs="Arial"/>
        </w:rPr>
        <w:t>Transparencia</w:t>
      </w:r>
      <w:r w:rsidR="00D730A4" w:rsidRPr="00202207">
        <w:rPr>
          <w:rFonts w:ascii="Palatino Linotype" w:hAnsi="Palatino Linotype" w:cs="Arial"/>
        </w:rPr>
        <w:t xml:space="preserve"> </w:t>
      </w:r>
      <w:r w:rsidR="00861605" w:rsidRPr="00202207">
        <w:rPr>
          <w:rFonts w:ascii="Palatino Linotype" w:hAnsi="Palatino Linotype" w:cs="Arial"/>
        </w:rPr>
        <w:t>y</w:t>
      </w:r>
      <w:r w:rsidR="00D730A4" w:rsidRPr="00202207">
        <w:rPr>
          <w:rFonts w:ascii="Palatino Linotype" w:hAnsi="Palatino Linotype" w:cs="Arial"/>
        </w:rPr>
        <w:t xml:space="preserve"> </w:t>
      </w:r>
      <w:r w:rsidR="00861605" w:rsidRPr="00202207">
        <w:rPr>
          <w:rFonts w:ascii="Palatino Linotype" w:hAnsi="Palatino Linotype" w:cs="Arial"/>
        </w:rPr>
        <w:t>Acceso</w:t>
      </w:r>
      <w:r w:rsidR="00D730A4" w:rsidRPr="00202207">
        <w:rPr>
          <w:rFonts w:ascii="Palatino Linotype" w:hAnsi="Palatino Linotype" w:cs="Arial"/>
        </w:rPr>
        <w:t xml:space="preserve"> </w:t>
      </w:r>
      <w:r w:rsidR="00861605" w:rsidRPr="00202207">
        <w:rPr>
          <w:rFonts w:ascii="Palatino Linotype" w:hAnsi="Palatino Linotype" w:cs="Arial"/>
        </w:rPr>
        <w:t>a</w:t>
      </w:r>
      <w:r w:rsidR="00D730A4" w:rsidRPr="00202207">
        <w:rPr>
          <w:rFonts w:ascii="Palatino Linotype" w:hAnsi="Palatino Linotype" w:cs="Arial"/>
        </w:rPr>
        <w:t xml:space="preserve"> </w:t>
      </w:r>
      <w:r w:rsidR="00861605" w:rsidRPr="00202207">
        <w:rPr>
          <w:rFonts w:ascii="Palatino Linotype" w:hAnsi="Palatino Linotype" w:cs="Arial"/>
        </w:rPr>
        <w:t>la</w:t>
      </w:r>
      <w:r w:rsidR="00D730A4" w:rsidRPr="00202207">
        <w:rPr>
          <w:rFonts w:ascii="Palatino Linotype" w:hAnsi="Palatino Linotype" w:cs="Arial"/>
        </w:rPr>
        <w:t xml:space="preserve"> </w:t>
      </w:r>
      <w:r w:rsidR="00861605" w:rsidRPr="00202207">
        <w:rPr>
          <w:rFonts w:ascii="Palatino Linotype" w:hAnsi="Palatino Linotype" w:cs="Arial"/>
        </w:rPr>
        <w:t>Información</w:t>
      </w:r>
      <w:r w:rsidR="00D730A4" w:rsidRPr="00202207">
        <w:rPr>
          <w:rFonts w:ascii="Palatino Linotype" w:hAnsi="Palatino Linotype" w:cs="Arial"/>
        </w:rPr>
        <w:t xml:space="preserve"> </w:t>
      </w:r>
      <w:r w:rsidR="00861605" w:rsidRPr="00202207">
        <w:rPr>
          <w:rFonts w:ascii="Palatino Linotype" w:hAnsi="Palatino Linotype" w:cs="Arial"/>
        </w:rPr>
        <w:t>Pública</w:t>
      </w:r>
      <w:r w:rsidR="00D730A4" w:rsidRPr="00202207">
        <w:rPr>
          <w:rFonts w:ascii="Palatino Linotype" w:hAnsi="Palatino Linotype" w:cs="Arial"/>
        </w:rPr>
        <w:t xml:space="preserve"> </w:t>
      </w:r>
      <w:r w:rsidR="00861605" w:rsidRPr="00202207">
        <w:rPr>
          <w:rFonts w:ascii="Palatino Linotype" w:hAnsi="Palatino Linotype" w:cs="Arial"/>
        </w:rPr>
        <w:t>del</w:t>
      </w:r>
      <w:r w:rsidR="00D730A4" w:rsidRPr="00202207">
        <w:rPr>
          <w:rFonts w:ascii="Palatino Linotype" w:hAnsi="Palatino Linotype" w:cs="Arial"/>
        </w:rPr>
        <w:t xml:space="preserve"> </w:t>
      </w:r>
      <w:r w:rsidR="00861605" w:rsidRPr="00202207">
        <w:rPr>
          <w:rFonts w:ascii="Palatino Linotype" w:hAnsi="Palatino Linotype" w:cs="Arial"/>
        </w:rPr>
        <w:t>Estado</w:t>
      </w:r>
      <w:r w:rsidR="00D730A4" w:rsidRPr="00202207">
        <w:rPr>
          <w:rFonts w:ascii="Palatino Linotype" w:hAnsi="Palatino Linotype" w:cs="Arial"/>
        </w:rPr>
        <w:t xml:space="preserve"> </w:t>
      </w:r>
      <w:r w:rsidR="00861605" w:rsidRPr="00202207">
        <w:rPr>
          <w:rFonts w:ascii="Palatino Linotype" w:hAnsi="Palatino Linotype" w:cs="Arial"/>
        </w:rPr>
        <w:t>de</w:t>
      </w:r>
      <w:r w:rsidR="00D730A4" w:rsidRPr="00202207">
        <w:rPr>
          <w:rFonts w:ascii="Palatino Linotype" w:hAnsi="Palatino Linotype" w:cs="Arial"/>
        </w:rPr>
        <w:t xml:space="preserve"> </w:t>
      </w:r>
      <w:r w:rsidR="00861605" w:rsidRPr="00202207">
        <w:rPr>
          <w:rFonts w:ascii="Palatino Linotype" w:hAnsi="Palatino Linotype" w:cs="Arial"/>
        </w:rPr>
        <w:t>México</w:t>
      </w:r>
      <w:r w:rsidR="00D730A4" w:rsidRPr="00202207">
        <w:rPr>
          <w:rFonts w:ascii="Palatino Linotype" w:hAnsi="Palatino Linotype" w:cs="Arial"/>
        </w:rPr>
        <w:t xml:space="preserve"> </w:t>
      </w:r>
      <w:r w:rsidR="00861605" w:rsidRPr="00202207">
        <w:rPr>
          <w:rFonts w:ascii="Palatino Linotype" w:hAnsi="Palatino Linotype" w:cs="Arial"/>
        </w:rPr>
        <w:t>y</w:t>
      </w:r>
      <w:r w:rsidR="00D730A4" w:rsidRPr="00202207">
        <w:rPr>
          <w:rFonts w:ascii="Palatino Linotype" w:hAnsi="Palatino Linotype" w:cs="Arial"/>
        </w:rPr>
        <w:t xml:space="preserve"> </w:t>
      </w:r>
      <w:r w:rsidR="00861605" w:rsidRPr="00202207">
        <w:rPr>
          <w:rFonts w:ascii="Palatino Linotype" w:hAnsi="Palatino Linotype" w:cs="Arial"/>
        </w:rPr>
        <w:t>Municipios,</w:t>
      </w:r>
      <w:r w:rsidR="00D730A4" w:rsidRPr="00202207">
        <w:rPr>
          <w:rFonts w:ascii="Palatino Linotype" w:hAnsi="Palatino Linotype" w:cs="Arial"/>
        </w:rPr>
        <w:t xml:space="preserve"> </w:t>
      </w:r>
      <w:r w:rsidR="00861605" w:rsidRPr="00202207">
        <w:rPr>
          <w:rFonts w:ascii="Palatino Linotype" w:hAnsi="Palatino Linotype" w:cs="Arial"/>
        </w:rPr>
        <w:t>que</w:t>
      </w:r>
      <w:r w:rsidR="00D730A4" w:rsidRPr="00202207">
        <w:rPr>
          <w:rFonts w:ascii="Palatino Linotype" w:hAnsi="Palatino Linotype" w:cs="Arial"/>
        </w:rPr>
        <w:t xml:space="preserve"> </w:t>
      </w:r>
      <w:r w:rsidR="00861605" w:rsidRPr="00202207">
        <w:rPr>
          <w:rFonts w:ascii="Palatino Linotype" w:hAnsi="Palatino Linotype" w:cs="Arial"/>
        </w:rPr>
        <w:t>establece:</w:t>
      </w:r>
    </w:p>
    <w:p w:rsidR="00861605" w:rsidRPr="00202207" w:rsidRDefault="00861605" w:rsidP="007B21F2">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r w:rsidRPr="00202207">
        <w:rPr>
          <w:rFonts w:ascii="Palatino Linotype" w:hAnsi="Palatino Linotype" w:cs="Arial"/>
          <w:b/>
          <w:i/>
          <w:sz w:val="22"/>
          <w:szCs w:val="22"/>
        </w:rPr>
        <w:t>Artículo</w:t>
      </w:r>
      <w:r w:rsidR="00D730A4" w:rsidRPr="00202207">
        <w:rPr>
          <w:rFonts w:ascii="Palatino Linotype" w:hAnsi="Palatino Linotype" w:cs="Arial"/>
          <w:b/>
          <w:i/>
          <w:sz w:val="22"/>
          <w:szCs w:val="22"/>
        </w:rPr>
        <w:t xml:space="preserve"> </w:t>
      </w:r>
      <w:r w:rsidRPr="00202207">
        <w:rPr>
          <w:rFonts w:ascii="Palatino Linotype" w:hAnsi="Palatino Linotype" w:cs="Arial"/>
          <w:b/>
          <w:i/>
          <w:sz w:val="22"/>
          <w:szCs w:val="22"/>
        </w:rPr>
        <w:t>178.</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solicitante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podrá</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interponer,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por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sí</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mismo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través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su</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representante,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manera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directa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por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medios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electrónicos,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recurso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revisión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ante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Instituto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ante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Unidad</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Transparencia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que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haya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conocido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solicitud</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dentro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quince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días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hábiles,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siguientes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fecha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notificación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respuesta.</w:t>
      </w:r>
    </w:p>
    <w:p w:rsidR="00861605" w:rsidRPr="00202207" w:rsidRDefault="00861605" w:rsidP="007B21F2">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falta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respuesta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sujeto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obligado,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dentro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plazos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establecidos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esta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Ley,</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una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solicitud</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acceso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información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pública,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recurso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podrá</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ser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interpuesto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cualquier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momento,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acompañado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con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documento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que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pruebe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fecha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que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presentó</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solicitud.</w:t>
      </w:r>
    </w:p>
    <w:p w:rsidR="00861605" w:rsidRPr="00202207" w:rsidRDefault="00861605" w:rsidP="007B21F2">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En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caso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que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interponga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ante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Unidad</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Transparencia,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ésta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deberá</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remitir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recurso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revisión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Instituto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más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tardar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día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lang w:eastAsia="es-MX"/>
        </w:rPr>
        <w:t>siguiente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haberlo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recibido.”</w:t>
      </w:r>
    </w:p>
    <w:p w:rsidR="001E6975" w:rsidRPr="00202207" w:rsidRDefault="00D730A4" w:rsidP="00E21E09">
      <w:pPr>
        <w:spacing w:before="200" w:after="200" w:line="360" w:lineRule="auto"/>
        <w:jc w:val="both"/>
        <w:rPr>
          <w:rFonts w:ascii="Palatino Linotype" w:hAnsi="Palatino Linotype"/>
        </w:rPr>
      </w:pPr>
      <w:r w:rsidRPr="00202207">
        <w:rPr>
          <w:rFonts w:ascii="Palatino Linotype" w:hAnsi="Palatino Linotype" w:cs="Arial"/>
        </w:rPr>
        <w:t xml:space="preserve">En esa tesitura, atendiendo a que </w:t>
      </w:r>
      <w:r w:rsidRPr="00202207">
        <w:rPr>
          <w:rFonts w:ascii="Palatino Linotype" w:hAnsi="Palatino Linotype" w:cs="Arial"/>
          <w:b/>
        </w:rPr>
        <w:t>EL SUJETO OBLIGADO</w:t>
      </w:r>
      <w:r w:rsidRPr="00202207">
        <w:rPr>
          <w:rFonts w:ascii="Palatino Linotype" w:hAnsi="Palatino Linotype" w:cs="Arial"/>
        </w:rPr>
        <w:t xml:space="preserve"> </w:t>
      </w:r>
      <w:r w:rsidR="00406744" w:rsidRPr="00202207">
        <w:rPr>
          <w:rFonts w:ascii="Palatino Linotype" w:hAnsi="Palatino Linotype" w:cs="Arial"/>
        </w:rPr>
        <w:t xml:space="preserve">notificó la respuesta a la solicitud de información pública el día </w:t>
      </w:r>
      <w:r w:rsidR="00FC2CF0" w:rsidRPr="00202207">
        <w:rPr>
          <w:rFonts w:ascii="Palatino Linotype" w:hAnsi="Palatino Linotype" w:cs="Arial"/>
          <w:b/>
        </w:rPr>
        <w:t>trece</w:t>
      </w:r>
      <w:r w:rsidR="00406744" w:rsidRPr="00202207">
        <w:rPr>
          <w:rFonts w:ascii="Palatino Linotype" w:hAnsi="Palatino Linotype" w:cs="Arial"/>
          <w:b/>
        </w:rPr>
        <w:t xml:space="preserve"> de </w:t>
      </w:r>
      <w:r w:rsidR="00FC2CF0" w:rsidRPr="00202207">
        <w:rPr>
          <w:rFonts w:ascii="Palatino Linotype" w:hAnsi="Palatino Linotype" w:cs="Arial"/>
          <w:b/>
        </w:rPr>
        <w:t>septiembre</w:t>
      </w:r>
      <w:r w:rsidR="00406744" w:rsidRPr="00202207">
        <w:rPr>
          <w:rFonts w:ascii="Palatino Linotype" w:hAnsi="Palatino Linotype" w:cs="Arial"/>
          <w:b/>
        </w:rPr>
        <w:t xml:space="preserve"> de dos mil </w:t>
      </w:r>
      <w:r w:rsidR="0004425E" w:rsidRPr="00202207">
        <w:rPr>
          <w:rFonts w:ascii="Palatino Linotype" w:hAnsi="Palatino Linotype" w:cs="Arial"/>
          <w:b/>
        </w:rPr>
        <w:t>dieciocho</w:t>
      </w:r>
      <w:r w:rsidR="00406744" w:rsidRPr="00202207">
        <w:rPr>
          <w:rFonts w:ascii="Palatino Linotype" w:hAnsi="Palatino Linotype" w:cs="Arial"/>
        </w:rPr>
        <w:t>; así, el plazo de quince días hábiles</w:t>
      </w:r>
      <w:r w:rsidRPr="00202207">
        <w:rPr>
          <w:rFonts w:ascii="Palatino Linotype" w:hAnsi="Palatino Linotype" w:cs="Arial"/>
        </w:rPr>
        <w:t xml:space="preserve"> </w:t>
      </w:r>
      <w:r w:rsidR="00861605" w:rsidRPr="00202207">
        <w:rPr>
          <w:rFonts w:ascii="Palatino Linotype" w:hAnsi="Palatino Linotype" w:cs="Arial"/>
        </w:rPr>
        <w:t>que</w:t>
      </w:r>
      <w:r w:rsidRPr="00202207">
        <w:rPr>
          <w:rFonts w:ascii="Palatino Linotype" w:hAnsi="Palatino Linotype" w:cs="Arial"/>
        </w:rPr>
        <w:t xml:space="preserve"> </w:t>
      </w:r>
      <w:r w:rsidR="00861605" w:rsidRPr="00202207">
        <w:rPr>
          <w:rFonts w:ascii="Palatino Linotype" w:hAnsi="Palatino Linotype" w:cs="Arial"/>
        </w:rPr>
        <w:t>el</w:t>
      </w:r>
      <w:r w:rsidRPr="00202207">
        <w:rPr>
          <w:rFonts w:ascii="Palatino Linotype" w:hAnsi="Palatino Linotype" w:cs="Arial"/>
        </w:rPr>
        <w:t xml:space="preserve"> </w:t>
      </w:r>
      <w:r w:rsidR="00861605" w:rsidRPr="00202207">
        <w:rPr>
          <w:rFonts w:ascii="Palatino Linotype" w:hAnsi="Palatino Linotype" w:cs="Arial"/>
        </w:rPr>
        <w:t>artículo</w:t>
      </w:r>
      <w:r w:rsidRPr="00202207">
        <w:rPr>
          <w:rFonts w:ascii="Palatino Linotype" w:hAnsi="Palatino Linotype" w:cs="Arial"/>
        </w:rPr>
        <w:t xml:space="preserve"> </w:t>
      </w:r>
      <w:r w:rsidR="00861605" w:rsidRPr="00202207">
        <w:rPr>
          <w:rFonts w:ascii="Palatino Linotype" w:hAnsi="Palatino Linotype" w:cs="Arial"/>
        </w:rPr>
        <w:t>178</w:t>
      </w:r>
      <w:r w:rsidRPr="00202207">
        <w:rPr>
          <w:rFonts w:ascii="Palatino Linotype" w:hAnsi="Palatino Linotype" w:cs="Arial"/>
        </w:rPr>
        <w:t xml:space="preserve"> </w:t>
      </w:r>
      <w:r w:rsidR="00861605" w:rsidRPr="00202207">
        <w:rPr>
          <w:rFonts w:ascii="Palatino Linotype" w:hAnsi="Palatino Linotype" w:cs="Arial"/>
        </w:rPr>
        <w:t>de</w:t>
      </w:r>
      <w:r w:rsidRPr="00202207">
        <w:rPr>
          <w:rFonts w:ascii="Palatino Linotype" w:hAnsi="Palatino Linotype" w:cs="Arial"/>
        </w:rPr>
        <w:t xml:space="preserve"> </w:t>
      </w:r>
      <w:r w:rsidR="00861605" w:rsidRPr="00202207">
        <w:rPr>
          <w:rFonts w:ascii="Palatino Linotype" w:hAnsi="Palatino Linotype" w:cs="Arial"/>
        </w:rPr>
        <w:t>la</w:t>
      </w:r>
      <w:r w:rsidRPr="00202207">
        <w:rPr>
          <w:rFonts w:ascii="Palatino Linotype" w:hAnsi="Palatino Linotype" w:cs="Arial"/>
        </w:rPr>
        <w:t xml:space="preserve"> </w:t>
      </w:r>
      <w:r w:rsidR="00861605" w:rsidRPr="00202207">
        <w:rPr>
          <w:rFonts w:ascii="Palatino Linotype" w:hAnsi="Palatino Linotype" w:cs="Arial"/>
        </w:rPr>
        <w:t>Ley</w:t>
      </w:r>
      <w:r w:rsidRPr="00202207">
        <w:rPr>
          <w:rFonts w:ascii="Palatino Linotype" w:hAnsi="Palatino Linotype" w:cs="Arial"/>
        </w:rPr>
        <w:t xml:space="preserve"> </w:t>
      </w:r>
      <w:r w:rsidR="00861605" w:rsidRPr="00202207">
        <w:rPr>
          <w:rFonts w:ascii="Palatino Linotype" w:hAnsi="Palatino Linotype" w:cs="Arial"/>
        </w:rPr>
        <w:t>de</w:t>
      </w:r>
      <w:r w:rsidRPr="00202207">
        <w:rPr>
          <w:rFonts w:ascii="Palatino Linotype" w:hAnsi="Palatino Linotype" w:cs="Arial"/>
        </w:rPr>
        <w:t xml:space="preserve"> </w:t>
      </w:r>
      <w:r w:rsidR="00861605" w:rsidRPr="00202207">
        <w:rPr>
          <w:rFonts w:ascii="Palatino Linotype" w:hAnsi="Palatino Linotype" w:cs="Arial"/>
        </w:rPr>
        <w:t>la</w:t>
      </w:r>
      <w:r w:rsidRPr="00202207">
        <w:rPr>
          <w:rFonts w:ascii="Palatino Linotype" w:hAnsi="Palatino Linotype" w:cs="Arial"/>
        </w:rPr>
        <w:t xml:space="preserve"> </w:t>
      </w:r>
      <w:r w:rsidR="00861605" w:rsidRPr="00202207">
        <w:rPr>
          <w:rFonts w:ascii="Palatino Linotype" w:hAnsi="Palatino Linotype" w:cs="Arial"/>
        </w:rPr>
        <w:t>materia</w:t>
      </w:r>
      <w:r w:rsidRPr="00202207">
        <w:rPr>
          <w:rFonts w:ascii="Palatino Linotype" w:hAnsi="Palatino Linotype" w:cs="Arial"/>
        </w:rPr>
        <w:t xml:space="preserve"> </w:t>
      </w:r>
      <w:r w:rsidR="00861605" w:rsidRPr="00202207">
        <w:rPr>
          <w:rFonts w:ascii="Palatino Linotype" w:hAnsi="Palatino Linotype" w:cs="Arial"/>
        </w:rPr>
        <w:t>otorga</w:t>
      </w:r>
      <w:r w:rsidRPr="00202207">
        <w:rPr>
          <w:rFonts w:ascii="Palatino Linotype" w:hAnsi="Palatino Linotype" w:cs="Arial"/>
        </w:rPr>
        <w:t xml:space="preserve"> </w:t>
      </w:r>
      <w:r w:rsidR="00861605" w:rsidRPr="00202207">
        <w:rPr>
          <w:rFonts w:ascii="Palatino Linotype" w:hAnsi="Palatino Linotype" w:cs="Arial"/>
        </w:rPr>
        <w:t>a</w:t>
      </w:r>
      <w:r w:rsidR="007E21A3" w:rsidRPr="00202207">
        <w:rPr>
          <w:rFonts w:ascii="Palatino Linotype" w:hAnsi="Palatino Linotype" w:cs="Arial"/>
        </w:rPr>
        <w:t>l</w:t>
      </w:r>
      <w:r w:rsidRPr="00202207">
        <w:rPr>
          <w:rFonts w:ascii="Palatino Linotype" w:hAnsi="Palatino Linotype" w:cs="Arial"/>
          <w:b/>
        </w:rPr>
        <w:t xml:space="preserve"> </w:t>
      </w:r>
      <w:r w:rsidR="00A30049" w:rsidRPr="00202207">
        <w:rPr>
          <w:rFonts w:ascii="Palatino Linotype" w:hAnsi="Palatino Linotype" w:cs="Arial"/>
          <w:b/>
        </w:rPr>
        <w:t>RECURRENTE</w:t>
      </w:r>
      <w:r w:rsidRPr="00202207">
        <w:rPr>
          <w:rFonts w:ascii="Palatino Linotype" w:hAnsi="Palatino Linotype" w:cs="Arial"/>
          <w:b/>
        </w:rPr>
        <w:t xml:space="preserve"> </w:t>
      </w:r>
      <w:r w:rsidR="00861605" w:rsidRPr="00202207">
        <w:rPr>
          <w:rFonts w:ascii="Palatino Linotype" w:hAnsi="Palatino Linotype" w:cs="Arial"/>
        </w:rPr>
        <w:t>para</w:t>
      </w:r>
      <w:r w:rsidRPr="00202207">
        <w:rPr>
          <w:rFonts w:ascii="Palatino Linotype" w:hAnsi="Palatino Linotype" w:cs="Arial"/>
        </w:rPr>
        <w:t xml:space="preserve"> </w:t>
      </w:r>
      <w:r w:rsidR="00861605" w:rsidRPr="00202207">
        <w:rPr>
          <w:rFonts w:ascii="Palatino Linotype" w:hAnsi="Palatino Linotype" w:cs="Arial"/>
        </w:rPr>
        <w:t>presentar</w:t>
      </w:r>
      <w:r w:rsidRPr="00202207">
        <w:rPr>
          <w:rFonts w:ascii="Palatino Linotype" w:hAnsi="Palatino Linotype" w:cs="Arial"/>
        </w:rPr>
        <w:t xml:space="preserve"> </w:t>
      </w:r>
      <w:r w:rsidR="00861605" w:rsidRPr="00202207">
        <w:rPr>
          <w:rFonts w:ascii="Palatino Linotype" w:hAnsi="Palatino Linotype" w:cs="Arial"/>
        </w:rPr>
        <w:t>el</w:t>
      </w:r>
      <w:r w:rsidRPr="00202207">
        <w:rPr>
          <w:rFonts w:ascii="Palatino Linotype" w:hAnsi="Palatino Linotype" w:cs="Arial"/>
        </w:rPr>
        <w:t xml:space="preserve"> </w:t>
      </w:r>
      <w:r w:rsidR="00861605" w:rsidRPr="00202207">
        <w:rPr>
          <w:rFonts w:ascii="Palatino Linotype" w:hAnsi="Palatino Linotype" w:cs="Arial"/>
        </w:rPr>
        <w:t>recurso</w:t>
      </w:r>
      <w:r w:rsidRPr="00202207">
        <w:rPr>
          <w:rFonts w:ascii="Palatino Linotype" w:hAnsi="Palatino Linotype" w:cs="Arial"/>
        </w:rPr>
        <w:t xml:space="preserve"> </w:t>
      </w:r>
      <w:r w:rsidR="00861605" w:rsidRPr="00202207">
        <w:rPr>
          <w:rFonts w:ascii="Palatino Linotype" w:hAnsi="Palatino Linotype" w:cs="Arial"/>
        </w:rPr>
        <w:t>de</w:t>
      </w:r>
      <w:r w:rsidRPr="00202207">
        <w:rPr>
          <w:rFonts w:ascii="Palatino Linotype" w:hAnsi="Palatino Linotype" w:cs="Arial"/>
        </w:rPr>
        <w:t xml:space="preserve"> </w:t>
      </w:r>
      <w:r w:rsidR="00861605" w:rsidRPr="00202207">
        <w:rPr>
          <w:rFonts w:ascii="Palatino Linotype" w:hAnsi="Palatino Linotype" w:cs="Arial"/>
        </w:rPr>
        <w:t>revisión,</w:t>
      </w:r>
      <w:r w:rsidRPr="00202207">
        <w:rPr>
          <w:rFonts w:ascii="Palatino Linotype" w:hAnsi="Palatino Linotype" w:cs="Arial"/>
        </w:rPr>
        <w:t xml:space="preserve"> </w:t>
      </w:r>
      <w:r w:rsidR="00861605" w:rsidRPr="00202207">
        <w:rPr>
          <w:rFonts w:ascii="Palatino Linotype" w:hAnsi="Palatino Linotype" w:cs="Arial"/>
        </w:rPr>
        <w:t>transcurrió</w:t>
      </w:r>
      <w:r w:rsidRPr="00202207">
        <w:rPr>
          <w:rFonts w:ascii="Palatino Linotype" w:hAnsi="Palatino Linotype" w:cs="Arial"/>
        </w:rPr>
        <w:t xml:space="preserve"> </w:t>
      </w:r>
      <w:r w:rsidR="00861605" w:rsidRPr="00202207">
        <w:rPr>
          <w:rFonts w:ascii="Palatino Linotype" w:hAnsi="Palatino Linotype" w:cs="Arial"/>
        </w:rPr>
        <w:t>del</w:t>
      </w:r>
      <w:r w:rsidRPr="00202207">
        <w:rPr>
          <w:rFonts w:ascii="Palatino Linotype" w:hAnsi="Palatino Linotype" w:cs="Arial"/>
        </w:rPr>
        <w:t xml:space="preserve"> </w:t>
      </w:r>
      <w:r w:rsidR="0066346B" w:rsidRPr="00202207">
        <w:rPr>
          <w:rFonts w:ascii="Palatino Linotype" w:hAnsi="Palatino Linotype" w:cs="Arial"/>
          <w:b/>
        </w:rPr>
        <w:t>catorce</w:t>
      </w:r>
      <w:r w:rsidR="00785FD1" w:rsidRPr="00202207">
        <w:rPr>
          <w:rFonts w:ascii="Palatino Linotype" w:hAnsi="Palatino Linotype" w:cs="Arial"/>
          <w:b/>
        </w:rPr>
        <w:t xml:space="preserve"> de septiembre</w:t>
      </w:r>
      <w:r w:rsidR="0004425E" w:rsidRPr="00202207">
        <w:rPr>
          <w:rFonts w:ascii="Palatino Linotype" w:hAnsi="Palatino Linotype" w:cs="Arial"/>
          <w:b/>
        </w:rPr>
        <w:t xml:space="preserve"> al </w:t>
      </w:r>
      <w:r w:rsidR="00785FD1" w:rsidRPr="00202207">
        <w:rPr>
          <w:rFonts w:ascii="Palatino Linotype" w:hAnsi="Palatino Linotype" w:cs="Arial"/>
          <w:b/>
        </w:rPr>
        <w:t xml:space="preserve">cuatro </w:t>
      </w:r>
      <w:r w:rsidR="00861605" w:rsidRPr="00202207">
        <w:rPr>
          <w:rFonts w:ascii="Palatino Linotype" w:hAnsi="Palatino Linotype" w:cs="Arial"/>
          <w:b/>
        </w:rPr>
        <w:t>de</w:t>
      </w:r>
      <w:r w:rsidRPr="00202207">
        <w:rPr>
          <w:rFonts w:ascii="Palatino Linotype" w:hAnsi="Palatino Linotype" w:cs="Arial"/>
          <w:b/>
        </w:rPr>
        <w:t xml:space="preserve"> </w:t>
      </w:r>
      <w:r w:rsidR="00785FD1" w:rsidRPr="00202207">
        <w:rPr>
          <w:rFonts w:ascii="Palatino Linotype" w:hAnsi="Palatino Linotype" w:cs="Arial"/>
          <w:b/>
        </w:rPr>
        <w:t xml:space="preserve">octubre </w:t>
      </w:r>
      <w:r w:rsidR="00861605" w:rsidRPr="00202207">
        <w:rPr>
          <w:rFonts w:ascii="Palatino Linotype" w:hAnsi="Palatino Linotype" w:cs="Arial"/>
          <w:b/>
        </w:rPr>
        <w:t>de</w:t>
      </w:r>
      <w:r w:rsidRPr="00202207">
        <w:rPr>
          <w:rFonts w:ascii="Palatino Linotype" w:hAnsi="Palatino Linotype" w:cs="Arial"/>
          <w:b/>
        </w:rPr>
        <w:t xml:space="preserve"> </w:t>
      </w:r>
      <w:r w:rsidR="00861605" w:rsidRPr="00202207">
        <w:rPr>
          <w:rFonts w:ascii="Palatino Linotype" w:hAnsi="Palatino Linotype" w:cs="Arial"/>
          <w:b/>
        </w:rPr>
        <w:t>dos</w:t>
      </w:r>
      <w:r w:rsidRPr="00202207">
        <w:rPr>
          <w:rFonts w:ascii="Palatino Linotype" w:hAnsi="Palatino Linotype" w:cs="Arial"/>
          <w:b/>
        </w:rPr>
        <w:t xml:space="preserve"> </w:t>
      </w:r>
      <w:r w:rsidR="00861605" w:rsidRPr="00202207">
        <w:rPr>
          <w:rFonts w:ascii="Palatino Linotype" w:hAnsi="Palatino Linotype" w:cs="Arial"/>
          <w:b/>
        </w:rPr>
        <w:t>mil</w:t>
      </w:r>
      <w:r w:rsidRPr="00202207">
        <w:rPr>
          <w:rFonts w:ascii="Palatino Linotype" w:hAnsi="Palatino Linotype" w:cs="Arial"/>
          <w:b/>
        </w:rPr>
        <w:t xml:space="preserve"> </w:t>
      </w:r>
      <w:r w:rsidR="00861605" w:rsidRPr="00202207">
        <w:rPr>
          <w:rFonts w:ascii="Palatino Linotype" w:hAnsi="Palatino Linotype" w:cs="Arial"/>
          <w:b/>
        </w:rPr>
        <w:t>dieci</w:t>
      </w:r>
      <w:r w:rsidR="00A839A4" w:rsidRPr="00202207">
        <w:rPr>
          <w:rFonts w:ascii="Palatino Linotype" w:hAnsi="Palatino Linotype" w:cs="Arial"/>
          <w:b/>
        </w:rPr>
        <w:t>ocho</w:t>
      </w:r>
      <w:r w:rsidR="00861605" w:rsidRPr="00202207">
        <w:rPr>
          <w:rFonts w:ascii="Palatino Linotype" w:hAnsi="Palatino Linotype" w:cs="Arial"/>
        </w:rPr>
        <w:t>,</w:t>
      </w:r>
      <w:r w:rsidRPr="00202207">
        <w:rPr>
          <w:rFonts w:ascii="Palatino Linotype" w:hAnsi="Palatino Linotype" w:cs="Arial"/>
        </w:rPr>
        <w:t xml:space="preserve"> </w:t>
      </w:r>
      <w:r w:rsidR="00861605" w:rsidRPr="00202207">
        <w:rPr>
          <w:rFonts w:ascii="Palatino Linotype" w:hAnsi="Palatino Linotype" w:cs="Arial"/>
        </w:rPr>
        <w:t>sin</w:t>
      </w:r>
      <w:r w:rsidRPr="00202207">
        <w:rPr>
          <w:rFonts w:ascii="Palatino Linotype" w:hAnsi="Palatino Linotype" w:cs="Arial"/>
        </w:rPr>
        <w:t xml:space="preserve"> </w:t>
      </w:r>
      <w:r w:rsidR="00861605" w:rsidRPr="00202207">
        <w:rPr>
          <w:rFonts w:ascii="Palatino Linotype" w:hAnsi="Palatino Linotype" w:cs="Arial"/>
        </w:rPr>
        <w:t>contemplar</w:t>
      </w:r>
      <w:r w:rsidRPr="00202207">
        <w:rPr>
          <w:rFonts w:ascii="Palatino Linotype" w:hAnsi="Palatino Linotype" w:cs="Arial"/>
        </w:rPr>
        <w:t xml:space="preserve"> </w:t>
      </w:r>
      <w:r w:rsidR="00861605" w:rsidRPr="00202207">
        <w:rPr>
          <w:rFonts w:ascii="Palatino Linotype" w:hAnsi="Palatino Linotype" w:cs="Arial"/>
        </w:rPr>
        <w:t>en</w:t>
      </w:r>
      <w:r w:rsidRPr="00202207">
        <w:rPr>
          <w:rFonts w:ascii="Palatino Linotype" w:hAnsi="Palatino Linotype" w:cs="Arial"/>
        </w:rPr>
        <w:t xml:space="preserve"> </w:t>
      </w:r>
      <w:r w:rsidR="00861605" w:rsidRPr="00202207">
        <w:rPr>
          <w:rFonts w:ascii="Palatino Linotype" w:hAnsi="Palatino Linotype" w:cs="Arial"/>
        </w:rPr>
        <w:t>el</w:t>
      </w:r>
      <w:r w:rsidRPr="00202207">
        <w:rPr>
          <w:rFonts w:ascii="Palatino Linotype" w:hAnsi="Palatino Linotype" w:cs="Arial"/>
        </w:rPr>
        <w:t xml:space="preserve"> </w:t>
      </w:r>
      <w:r w:rsidR="00861605" w:rsidRPr="00202207">
        <w:rPr>
          <w:rFonts w:ascii="Palatino Linotype" w:hAnsi="Palatino Linotype" w:cs="Arial"/>
        </w:rPr>
        <w:t>cómputo</w:t>
      </w:r>
      <w:r w:rsidRPr="00202207">
        <w:rPr>
          <w:rFonts w:ascii="Palatino Linotype" w:hAnsi="Palatino Linotype" w:cs="Arial"/>
        </w:rPr>
        <w:t xml:space="preserve"> </w:t>
      </w:r>
      <w:r w:rsidR="00861605" w:rsidRPr="00202207">
        <w:rPr>
          <w:rFonts w:ascii="Palatino Linotype" w:hAnsi="Palatino Linotype" w:cs="Arial"/>
        </w:rPr>
        <w:t>los</w:t>
      </w:r>
      <w:r w:rsidRPr="00202207">
        <w:rPr>
          <w:rFonts w:ascii="Palatino Linotype" w:hAnsi="Palatino Linotype" w:cs="Arial"/>
        </w:rPr>
        <w:t xml:space="preserve"> </w:t>
      </w:r>
      <w:r w:rsidR="00861605" w:rsidRPr="00202207">
        <w:rPr>
          <w:rFonts w:ascii="Palatino Linotype" w:hAnsi="Palatino Linotype" w:cs="Arial"/>
        </w:rPr>
        <w:t>días</w:t>
      </w:r>
      <w:r w:rsidRPr="00202207">
        <w:rPr>
          <w:rFonts w:ascii="Palatino Linotype" w:hAnsi="Palatino Linotype" w:cs="Arial"/>
        </w:rPr>
        <w:t xml:space="preserve"> </w:t>
      </w:r>
      <w:r w:rsidR="00785FD1" w:rsidRPr="00202207">
        <w:rPr>
          <w:rFonts w:ascii="Palatino Linotype" w:hAnsi="Palatino Linotype" w:cs="Arial"/>
        </w:rPr>
        <w:t>quince, dieciséis, veintidós</w:t>
      </w:r>
      <w:r w:rsidR="0004425E" w:rsidRPr="00202207">
        <w:rPr>
          <w:rFonts w:ascii="Palatino Linotype" w:hAnsi="Palatino Linotype" w:cs="Arial"/>
        </w:rPr>
        <w:t>,</w:t>
      </w:r>
      <w:r w:rsidR="00785FD1" w:rsidRPr="00202207">
        <w:rPr>
          <w:rFonts w:ascii="Palatino Linotype" w:hAnsi="Palatino Linotype" w:cs="Arial"/>
        </w:rPr>
        <w:t xml:space="preserve"> veintitrés, veintinueve</w:t>
      </w:r>
      <w:r w:rsidR="0004425E" w:rsidRPr="00202207">
        <w:rPr>
          <w:rFonts w:ascii="Palatino Linotype" w:hAnsi="Palatino Linotype" w:cs="Arial"/>
        </w:rPr>
        <w:t xml:space="preserve"> y </w:t>
      </w:r>
      <w:r w:rsidR="00785FD1" w:rsidRPr="00202207">
        <w:rPr>
          <w:rFonts w:ascii="Palatino Linotype" w:hAnsi="Palatino Linotype" w:cs="Arial"/>
        </w:rPr>
        <w:t xml:space="preserve">treinta de septiembre </w:t>
      </w:r>
      <w:r w:rsidR="00927525" w:rsidRPr="00202207">
        <w:rPr>
          <w:rFonts w:ascii="Palatino Linotype" w:hAnsi="Palatino Linotype" w:cs="Arial"/>
        </w:rPr>
        <w:t xml:space="preserve">de dos mil dieciocho, </w:t>
      </w:r>
      <w:r w:rsidR="00861605" w:rsidRPr="00202207">
        <w:rPr>
          <w:rFonts w:ascii="Palatino Linotype" w:hAnsi="Palatino Linotype" w:cs="Arial"/>
        </w:rPr>
        <w:t>por</w:t>
      </w:r>
      <w:r w:rsidRPr="00202207">
        <w:rPr>
          <w:rFonts w:ascii="Palatino Linotype" w:hAnsi="Palatino Linotype" w:cs="Arial"/>
        </w:rPr>
        <w:t xml:space="preserve"> </w:t>
      </w:r>
      <w:r w:rsidR="00861605" w:rsidRPr="00202207">
        <w:rPr>
          <w:rFonts w:ascii="Palatino Linotype" w:hAnsi="Palatino Linotype" w:cs="Arial"/>
        </w:rPr>
        <w:t>corresponder</w:t>
      </w:r>
      <w:r w:rsidRPr="00202207">
        <w:rPr>
          <w:rFonts w:ascii="Palatino Linotype" w:hAnsi="Palatino Linotype" w:cs="Arial"/>
        </w:rPr>
        <w:t xml:space="preserve"> </w:t>
      </w:r>
      <w:r w:rsidR="00861605" w:rsidRPr="00202207">
        <w:rPr>
          <w:rFonts w:ascii="Palatino Linotype" w:hAnsi="Palatino Linotype" w:cs="Arial"/>
        </w:rPr>
        <w:t>a</w:t>
      </w:r>
      <w:r w:rsidRPr="00202207">
        <w:rPr>
          <w:rFonts w:ascii="Palatino Linotype" w:hAnsi="Palatino Linotype" w:cs="Arial"/>
        </w:rPr>
        <w:t xml:space="preserve"> </w:t>
      </w:r>
      <w:r w:rsidR="00861605" w:rsidRPr="00202207">
        <w:rPr>
          <w:rFonts w:ascii="Palatino Linotype" w:hAnsi="Palatino Linotype" w:cs="Arial"/>
        </w:rPr>
        <w:t>sábados</w:t>
      </w:r>
      <w:r w:rsidRPr="00202207">
        <w:rPr>
          <w:rFonts w:ascii="Palatino Linotype" w:hAnsi="Palatino Linotype" w:cs="Arial"/>
        </w:rPr>
        <w:t xml:space="preserve"> </w:t>
      </w:r>
      <w:r w:rsidR="00861605" w:rsidRPr="00202207">
        <w:rPr>
          <w:rFonts w:ascii="Palatino Linotype" w:hAnsi="Palatino Linotype" w:cs="Arial"/>
        </w:rPr>
        <w:t>y</w:t>
      </w:r>
      <w:r w:rsidRPr="00202207">
        <w:rPr>
          <w:rFonts w:ascii="Palatino Linotype" w:hAnsi="Palatino Linotype" w:cs="Arial"/>
        </w:rPr>
        <w:t xml:space="preserve"> </w:t>
      </w:r>
      <w:r w:rsidR="00861605" w:rsidRPr="00202207">
        <w:rPr>
          <w:rFonts w:ascii="Palatino Linotype" w:hAnsi="Palatino Linotype" w:cs="Arial"/>
        </w:rPr>
        <w:t>domingos,</w:t>
      </w:r>
      <w:r w:rsidRPr="00202207">
        <w:rPr>
          <w:rFonts w:ascii="Palatino Linotype" w:hAnsi="Palatino Linotype" w:cs="Arial"/>
        </w:rPr>
        <w:t xml:space="preserve"> </w:t>
      </w:r>
      <w:r w:rsidR="00861605" w:rsidRPr="00202207">
        <w:rPr>
          <w:rFonts w:ascii="Palatino Linotype" w:hAnsi="Palatino Linotype" w:cs="Arial"/>
        </w:rPr>
        <w:t>considerados</w:t>
      </w:r>
      <w:r w:rsidRPr="00202207">
        <w:rPr>
          <w:rFonts w:ascii="Palatino Linotype" w:hAnsi="Palatino Linotype" w:cs="Arial"/>
        </w:rPr>
        <w:t xml:space="preserve"> </w:t>
      </w:r>
      <w:r w:rsidR="00861605" w:rsidRPr="00202207">
        <w:rPr>
          <w:rFonts w:ascii="Palatino Linotype" w:hAnsi="Palatino Linotype" w:cs="Arial"/>
        </w:rPr>
        <w:t>como</w:t>
      </w:r>
      <w:r w:rsidRPr="00202207">
        <w:rPr>
          <w:rFonts w:ascii="Palatino Linotype" w:hAnsi="Palatino Linotype" w:cs="Arial"/>
        </w:rPr>
        <w:t xml:space="preserve"> </w:t>
      </w:r>
      <w:r w:rsidR="00861605" w:rsidRPr="00202207">
        <w:rPr>
          <w:rFonts w:ascii="Palatino Linotype" w:hAnsi="Palatino Linotype" w:cs="Arial"/>
        </w:rPr>
        <w:t>días</w:t>
      </w:r>
      <w:r w:rsidRPr="00202207">
        <w:rPr>
          <w:rFonts w:ascii="Palatino Linotype" w:hAnsi="Palatino Linotype" w:cs="Arial"/>
        </w:rPr>
        <w:t xml:space="preserve"> </w:t>
      </w:r>
      <w:r w:rsidR="00861605" w:rsidRPr="00202207">
        <w:rPr>
          <w:rFonts w:ascii="Palatino Linotype" w:hAnsi="Palatino Linotype" w:cs="Arial"/>
        </w:rPr>
        <w:t>inhábiles,</w:t>
      </w:r>
      <w:r w:rsidRPr="00202207">
        <w:rPr>
          <w:rFonts w:ascii="Palatino Linotype" w:hAnsi="Palatino Linotype" w:cs="Arial"/>
        </w:rPr>
        <w:t xml:space="preserve"> </w:t>
      </w:r>
      <w:r w:rsidR="00861605" w:rsidRPr="00202207">
        <w:rPr>
          <w:rFonts w:ascii="Palatino Linotype" w:hAnsi="Palatino Linotype" w:cs="Arial"/>
        </w:rPr>
        <w:t>en</w:t>
      </w:r>
      <w:r w:rsidRPr="00202207">
        <w:rPr>
          <w:rFonts w:ascii="Palatino Linotype" w:hAnsi="Palatino Linotype" w:cs="Arial"/>
        </w:rPr>
        <w:t xml:space="preserve"> </w:t>
      </w:r>
      <w:r w:rsidR="00861605" w:rsidRPr="00202207">
        <w:rPr>
          <w:rFonts w:ascii="Palatino Linotype" w:hAnsi="Palatino Linotype" w:cs="Arial"/>
        </w:rPr>
        <w:t>términos</w:t>
      </w:r>
      <w:r w:rsidRPr="00202207">
        <w:rPr>
          <w:rFonts w:ascii="Palatino Linotype" w:hAnsi="Palatino Linotype" w:cs="Arial"/>
        </w:rPr>
        <w:t xml:space="preserve"> </w:t>
      </w:r>
      <w:r w:rsidR="00861605" w:rsidRPr="00202207">
        <w:rPr>
          <w:rFonts w:ascii="Palatino Linotype" w:hAnsi="Palatino Linotype" w:cs="Arial"/>
        </w:rPr>
        <w:t>del</w:t>
      </w:r>
      <w:r w:rsidRPr="00202207">
        <w:rPr>
          <w:rFonts w:ascii="Palatino Linotype" w:hAnsi="Palatino Linotype" w:cs="Arial"/>
        </w:rPr>
        <w:t xml:space="preserve"> </w:t>
      </w:r>
      <w:r w:rsidR="00861605" w:rsidRPr="00202207">
        <w:rPr>
          <w:rFonts w:ascii="Palatino Linotype" w:hAnsi="Palatino Linotype" w:cs="Arial"/>
        </w:rPr>
        <w:t>artículo</w:t>
      </w:r>
      <w:r w:rsidRPr="00202207">
        <w:rPr>
          <w:rFonts w:ascii="Palatino Linotype" w:hAnsi="Palatino Linotype" w:cs="Arial"/>
        </w:rPr>
        <w:t xml:space="preserve"> </w:t>
      </w:r>
      <w:r w:rsidR="00861605" w:rsidRPr="00202207">
        <w:rPr>
          <w:rFonts w:ascii="Palatino Linotype" w:hAnsi="Palatino Linotype" w:cs="Arial"/>
        </w:rPr>
        <w:t>3</w:t>
      </w:r>
      <w:r w:rsidRPr="00202207">
        <w:rPr>
          <w:rFonts w:ascii="Palatino Linotype" w:hAnsi="Palatino Linotype" w:cs="Arial"/>
        </w:rPr>
        <w:t xml:space="preserve"> </w:t>
      </w:r>
      <w:r w:rsidR="00861605" w:rsidRPr="00202207">
        <w:rPr>
          <w:rFonts w:ascii="Palatino Linotype" w:hAnsi="Palatino Linotype" w:cs="Arial"/>
        </w:rPr>
        <w:t>fracción</w:t>
      </w:r>
      <w:r w:rsidRPr="00202207">
        <w:rPr>
          <w:rFonts w:ascii="Palatino Linotype" w:hAnsi="Palatino Linotype" w:cs="Arial"/>
        </w:rPr>
        <w:t xml:space="preserve"> </w:t>
      </w:r>
      <w:r w:rsidR="00861605" w:rsidRPr="00202207">
        <w:rPr>
          <w:rFonts w:ascii="Palatino Linotype" w:hAnsi="Palatino Linotype" w:cs="Arial"/>
        </w:rPr>
        <w:t>X</w:t>
      </w:r>
      <w:r w:rsidRPr="00202207">
        <w:rPr>
          <w:rFonts w:ascii="Palatino Linotype" w:hAnsi="Palatino Linotype" w:cs="Arial"/>
        </w:rPr>
        <w:t xml:space="preserve"> </w:t>
      </w:r>
      <w:r w:rsidR="00861605" w:rsidRPr="00202207">
        <w:rPr>
          <w:rFonts w:ascii="Palatino Linotype" w:hAnsi="Palatino Linotype" w:cs="Arial"/>
        </w:rPr>
        <w:t>de</w:t>
      </w:r>
      <w:r w:rsidRPr="00202207">
        <w:rPr>
          <w:rFonts w:ascii="Palatino Linotype" w:hAnsi="Palatino Linotype" w:cs="Arial"/>
        </w:rPr>
        <w:t xml:space="preserve"> </w:t>
      </w:r>
      <w:r w:rsidR="00861605" w:rsidRPr="00202207">
        <w:rPr>
          <w:rFonts w:ascii="Palatino Linotype" w:hAnsi="Palatino Linotype" w:cs="Arial"/>
        </w:rPr>
        <w:t>la</w:t>
      </w:r>
      <w:r w:rsidRPr="00202207">
        <w:rPr>
          <w:rFonts w:ascii="Palatino Linotype" w:hAnsi="Palatino Linotype" w:cs="Arial"/>
        </w:rPr>
        <w:t xml:space="preserve"> </w:t>
      </w:r>
      <w:r w:rsidR="00861605" w:rsidRPr="00202207">
        <w:rPr>
          <w:rFonts w:ascii="Palatino Linotype" w:hAnsi="Palatino Linotype"/>
        </w:rPr>
        <w:t>Ley</w:t>
      </w:r>
      <w:r w:rsidRPr="00202207">
        <w:rPr>
          <w:rFonts w:ascii="Palatino Linotype" w:hAnsi="Palatino Linotype"/>
        </w:rPr>
        <w:t xml:space="preserve"> </w:t>
      </w:r>
      <w:r w:rsidR="00861605" w:rsidRPr="00202207">
        <w:rPr>
          <w:rFonts w:ascii="Palatino Linotype" w:hAnsi="Palatino Linotype"/>
        </w:rPr>
        <w:t>de</w:t>
      </w:r>
      <w:r w:rsidRPr="00202207">
        <w:rPr>
          <w:rFonts w:ascii="Palatino Linotype" w:hAnsi="Palatino Linotype"/>
        </w:rPr>
        <w:t xml:space="preserve"> </w:t>
      </w:r>
      <w:r w:rsidR="00861605" w:rsidRPr="00202207">
        <w:rPr>
          <w:rFonts w:ascii="Palatino Linotype" w:hAnsi="Palatino Linotype"/>
        </w:rPr>
        <w:t>Transparencia</w:t>
      </w:r>
      <w:r w:rsidRPr="00202207">
        <w:rPr>
          <w:rFonts w:ascii="Palatino Linotype" w:hAnsi="Palatino Linotype"/>
        </w:rPr>
        <w:t xml:space="preserve"> </w:t>
      </w:r>
      <w:r w:rsidR="00861605" w:rsidRPr="00202207">
        <w:rPr>
          <w:rFonts w:ascii="Palatino Linotype" w:hAnsi="Palatino Linotype"/>
        </w:rPr>
        <w:t>y</w:t>
      </w:r>
      <w:r w:rsidRPr="00202207">
        <w:rPr>
          <w:rFonts w:ascii="Palatino Linotype" w:hAnsi="Palatino Linotype"/>
        </w:rPr>
        <w:t xml:space="preserve"> </w:t>
      </w:r>
      <w:r w:rsidR="00861605" w:rsidRPr="00202207">
        <w:rPr>
          <w:rFonts w:ascii="Palatino Linotype" w:hAnsi="Palatino Linotype"/>
        </w:rPr>
        <w:t>Acceso</w:t>
      </w:r>
      <w:r w:rsidRPr="00202207">
        <w:rPr>
          <w:rFonts w:ascii="Palatino Linotype" w:hAnsi="Palatino Linotype"/>
        </w:rPr>
        <w:t xml:space="preserve"> </w:t>
      </w:r>
      <w:r w:rsidR="00861605" w:rsidRPr="00202207">
        <w:rPr>
          <w:rFonts w:ascii="Palatino Linotype" w:hAnsi="Palatino Linotype"/>
        </w:rPr>
        <w:t>a</w:t>
      </w:r>
      <w:r w:rsidRPr="00202207">
        <w:rPr>
          <w:rFonts w:ascii="Palatino Linotype" w:hAnsi="Palatino Linotype"/>
        </w:rPr>
        <w:t xml:space="preserve"> </w:t>
      </w:r>
      <w:r w:rsidR="00861605" w:rsidRPr="00202207">
        <w:rPr>
          <w:rFonts w:ascii="Palatino Linotype" w:hAnsi="Palatino Linotype"/>
        </w:rPr>
        <w:t>la</w:t>
      </w:r>
      <w:r w:rsidRPr="00202207">
        <w:rPr>
          <w:rFonts w:ascii="Palatino Linotype" w:hAnsi="Palatino Linotype"/>
        </w:rPr>
        <w:t xml:space="preserve"> </w:t>
      </w:r>
      <w:r w:rsidR="00861605" w:rsidRPr="00202207">
        <w:rPr>
          <w:rFonts w:ascii="Palatino Linotype" w:hAnsi="Palatino Linotype"/>
        </w:rPr>
        <w:t>Información</w:t>
      </w:r>
      <w:r w:rsidRPr="00202207">
        <w:rPr>
          <w:rFonts w:ascii="Palatino Linotype" w:hAnsi="Palatino Linotype"/>
        </w:rPr>
        <w:t xml:space="preserve"> </w:t>
      </w:r>
      <w:r w:rsidR="00861605" w:rsidRPr="00202207">
        <w:rPr>
          <w:rFonts w:ascii="Palatino Linotype" w:hAnsi="Palatino Linotype"/>
        </w:rPr>
        <w:t>Pública</w:t>
      </w:r>
      <w:r w:rsidRPr="00202207">
        <w:rPr>
          <w:rFonts w:ascii="Palatino Linotype" w:hAnsi="Palatino Linotype"/>
        </w:rPr>
        <w:t xml:space="preserve"> </w:t>
      </w:r>
      <w:r w:rsidR="00861605" w:rsidRPr="00202207">
        <w:rPr>
          <w:rFonts w:ascii="Palatino Linotype" w:hAnsi="Palatino Linotype"/>
        </w:rPr>
        <w:t>del</w:t>
      </w:r>
      <w:r w:rsidRPr="00202207">
        <w:rPr>
          <w:rFonts w:ascii="Palatino Linotype" w:hAnsi="Palatino Linotype"/>
        </w:rPr>
        <w:t xml:space="preserve"> </w:t>
      </w:r>
      <w:r w:rsidR="00861605" w:rsidRPr="00202207">
        <w:rPr>
          <w:rFonts w:ascii="Palatino Linotype" w:hAnsi="Palatino Linotype"/>
        </w:rPr>
        <w:t>Estado</w:t>
      </w:r>
      <w:r w:rsidRPr="00202207">
        <w:rPr>
          <w:rFonts w:ascii="Palatino Linotype" w:hAnsi="Palatino Linotype"/>
        </w:rPr>
        <w:t xml:space="preserve"> </w:t>
      </w:r>
      <w:r w:rsidR="00861605" w:rsidRPr="00202207">
        <w:rPr>
          <w:rFonts w:ascii="Palatino Linotype" w:hAnsi="Palatino Linotype"/>
        </w:rPr>
        <w:t>de</w:t>
      </w:r>
      <w:r w:rsidRPr="00202207">
        <w:rPr>
          <w:rFonts w:ascii="Palatino Linotype" w:hAnsi="Palatino Linotype"/>
        </w:rPr>
        <w:t xml:space="preserve"> </w:t>
      </w:r>
      <w:r w:rsidR="00861605" w:rsidRPr="00202207">
        <w:rPr>
          <w:rFonts w:ascii="Palatino Linotype" w:hAnsi="Palatino Linotype"/>
        </w:rPr>
        <w:t>México</w:t>
      </w:r>
      <w:r w:rsidRPr="00202207">
        <w:rPr>
          <w:rFonts w:ascii="Palatino Linotype" w:hAnsi="Palatino Linotype"/>
        </w:rPr>
        <w:t xml:space="preserve"> </w:t>
      </w:r>
      <w:r w:rsidR="00861605" w:rsidRPr="00202207">
        <w:rPr>
          <w:rFonts w:ascii="Palatino Linotype" w:hAnsi="Palatino Linotype"/>
        </w:rPr>
        <w:t>y</w:t>
      </w:r>
      <w:r w:rsidRPr="00202207">
        <w:rPr>
          <w:rFonts w:ascii="Palatino Linotype" w:hAnsi="Palatino Linotype"/>
        </w:rPr>
        <w:t xml:space="preserve"> </w:t>
      </w:r>
      <w:r w:rsidR="0004425E" w:rsidRPr="00202207">
        <w:rPr>
          <w:rFonts w:ascii="Palatino Linotype" w:hAnsi="Palatino Linotype"/>
        </w:rPr>
        <w:t>Municipios</w:t>
      </w:r>
      <w:r w:rsidR="001E6975" w:rsidRPr="00202207">
        <w:rPr>
          <w:rFonts w:ascii="Palatino Linotype" w:hAnsi="Palatino Linotype"/>
        </w:rPr>
        <w:t>.</w:t>
      </w:r>
    </w:p>
    <w:p w:rsidR="0004425E" w:rsidRPr="00202207" w:rsidRDefault="0004425E" w:rsidP="00E21E09">
      <w:pPr>
        <w:spacing w:before="200" w:after="200" w:line="360" w:lineRule="auto"/>
        <w:jc w:val="both"/>
        <w:rPr>
          <w:rFonts w:ascii="Arial" w:hAnsi="Arial" w:cs="Arial"/>
          <w:lang w:eastAsia="es-MX"/>
        </w:rPr>
      </w:pPr>
      <w:r w:rsidRPr="00202207">
        <w:rPr>
          <w:rFonts w:ascii="Palatino Linotype" w:hAnsi="Palatino Linotype" w:cs="Arial"/>
          <w:lang w:eastAsia="es-MX"/>
        </w:rPr>
        <w:t xml:space="preserve">En ese tenor, se advierte que </w:t>
      </w:r>
      <w:r w:rsidRPr="00202207">
        <w:rPr>
          <w:rFonts w:ascii="Palatino Linotype" w:hAnsi="Palatino Linotype" w:cs="Arial"/>
          <w:b/>
          <w:bCs/>
          <w:lang w:eastAsia="es-MX"/>
        </w:rPr>
        <w:t>EL RECURRENTE</w:t>
      </w:r>
      <w:r w:rsidRPr="00202207">
        <w:rPr>
          <w:rFonts w:ascii="Palatino Linotype" w:hAnsi="Palatino Linotype" w:cs="Arial"/>
          <w:lang w:eastAsia="es-MX"/>
        </w:rPr>
        <w:t xml:space="preserve"> presentó el medio de impugnación al rubro anotado, el mismo día en que se le notificó las respuesta impugnada, es decir, el </w:t>
      </w:r>
      <w:r w:rsidR="00785FD1" w:rsidRPr="00202207">
        <w:rPr>
          <w:rFonts w:ascii="Palatino Linotype" w:hAnsi="Palatino Linotype" w:cs="Arial"/>
          <w:b/>
          <w:u w:val="single"/>
        </w:rPr>
        <w:t>trece</w:t>
      </w:r>
      <w:r w:rsidRPr="00202207">
        <w:rPr>
          <w:rFonts w:ascii="Palatino Linotype" w:hAnsi="Palatino Linotype" w:cs="Arial"/>
          <w:b/>
          <w:u w:val="single"/>
        </w:rPr>
        <w:t xml:space="preserve"> de </w:t>
      </w:r>
      <w:r w:rsidR="00785FD1" w:rsidRPr="00202207">
        <w:rPr>
          <w:rFonts w:ascii="Palatino Linotype" w:hAnsi="Palatino Linotype" w:cs="Arial"/>
          <w:b/>
          <w:u w:val="single"/>
        </w:rPr>
        <w:t xml:space="preserve">septiembre </w:t>
      </w:r>
      <w:r w:rsidRPr="00202207">
        <w:rPr>
          <w:rFonts w:ascii="Palatino Linotype" w:hAnsi="Palatino Linotype" w:cs="Arial"/>
          <w:b/>
          <w:u w:val="single"/>
        </w:rPr>
        <w:t>de dos mil dieciocho</w:t>
      </w:r>
      <w:r w:rsidRPr="00202207">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202207">
        <w:rPr>
          <w:rFonts w:ascii="Palatino Linotype" w:hAnsi="Palatino Linotype" w:cs="Arial"/>
        </w:rPr>
        <w:t>que</w:t>
      </w:r>
      <w:r w:rsidRPr="00202207">
        <w:rPr>
          <w:rFonts w:ascii="Palatino Linotype" w:hAnsi="Palatino Linotype" w:cs="Arial"/>
          <w:lang w:eastAsia="es-MX"/>
        </w:rPr>
        <w:t xml:space="preserve"> si </w:t>
      </w:r>
      <w:r w:rsidRPr="00202207">
        <w:rPr>
          <w:rFonts w:ascii="Palatino Linotype" w:hAnsi="Palatino Linotype" w:cs="Arial"/>
        </w:rPr>
        <w:t>bien</w:t>
      </w:r>
      <w:r w:rsidRPr="00202207">
        <w:rPr>
          <w:rFonts w:ascii="Palatino Linotype" w:hAnsi="Palatino Linotype" w:cs="Arial"/>
          <w:lang w:eastAsia="es-MX"/>
        </w:rPr>
        <w:t xml:space="preserve"> el artículo 178 de la Ley de </w:t>
      </w:r>
      <w:r w:rsidRPr="00202207">
        <w:rPr>
          <w:rFonts w:ascii="Palatino Linotype" w:hAnsi="Palatino Linotype" w:cs="Arial"/>
        </w:rPr>
        <w:t>Transparencia</w:t>
      </w:r>
      <w:r w:rsidRPr="00202207">
        <w:rPr>
          <w:rFonts w:ascii="Palatino Linotype" w:hAnsi="Palatino Linotype" w:cs="Arial"/>
          <w:lang w:eastAsia="es-MX"/>
        </w:rPr>
        <w:t xml:space="preserve"> y Acceso a la </w:t>
      </w:r>
      <w:r w:rsidRPr="00202207">
        <w:rPr>
          <w:rFonts w:ascii="Palatino Linotype" w:hAnsi="Palatino Linotype" w:cs="Arial"/>
          <w:lang w:eastAsia="es-MX"/>
        </w:rPr>
        <w:lastRenderedPageBreak/>
        <w:t xml:space="preserve">Información Pública del Estado de México y Municipios, establece que el recurso de revisión se ha de promover </w:t>
      </w:r>
      <w:r w:rsidRPr="00202207">
        <w:rPr>
          <w:rFonts w:ascii="Palatino Linotype" w:hAnsi="Palatino Linotype" w:cs="Arial"/>
          <w:b/>
          <w:u w:val="single"/>
          <w:lang w:eastAsia="es-MX"/>
        </w:rPr>
        <w:t>dentro</w:t>
      </w:r>
      <w:r w:rsidRPr="00202207">
        <w:rPr>
          <w:rFonts w:ascii="Palatino Linotype" w:hAnsi="Palatino Linotype" w:cs="Arial"/>
          <w:lang w:eastAsia="es-MX"/>
        </w:rPr>
        <w:t xml:space="preserve"> de los quince días hábiles siguientes en que </w:t>
      </w:r>
      <w:r w:rsidRPr="00202207">
        <w:rPr>
          <w:rFonts w:ascii="Palatino Linotype" w:hAnsi="Palatino Linotype" w:cs="Arial"/>
          <w:b/>
          <w:bCs/>
          <w:lang w:eastAsia="es-MX"/>
        </w:rPr>
        <w:t>EL RECURRENTE</w:t>
      </w:r>
      <w:r w:rsidRPr="00202207">
        <w:rPr>
          <w:rFonts w:ascii="Palatino Linotype" w:hAnsi="Palatino Linotype" w:cs="Arial"/>
          <w:lang w:eastAsia="es-MX"/>
        </w:rPr>
        <w:t xml:space="preserve"> tenga conocimiento de la respuesta impugnada, no limita a los particulares para que lo puedan presentar </w:t>
      </w:r>
      <w:r w:rsidRPr="00202207">
        <w:rPr>
          <w:rFonts w:ascii="Palatino Linotype" w:hAnsi="Palatino Linotype" w:cs="Arial"/>
          <w:b/>
          <w:lang w:eastAsia="es-MX"/>
        </w:rPr>
        <w:t>el mismo día</w:t>
      </w:r>
      <w:r w:rsidRPr="00202207">
        <w:rPr>
          <w:rFonts w:ascii="Palatino Linotype" w:hAnsi="Palatino Linotype" w:cs="Arial"/>
          <w:lang w:eastAsia="es-MX"/>
        </w:rPr>
        <w:t xml:space="preserve"> en que le sea </w:t>
      </w:r>
      <w:r w:rsidRPr="00202207">
        <w:rPr>
          <w:rFonts w:ascii="Palatino Linotype" w:hAnsi="Palatino Linotype" w:cs="Arial"/>
        </w:rPr>
        <w:t>notificada</w:t>
      </w:r>
      <w:r w:rsidRPr="00202207">
        <w:rPr>
          <w:rFonts w:ascii="Palatino Linotype" w:hAnsi="Palatino Linotype" w:cs="Arial"/>
          <w:lang w:eastAsia="es-MX"/>
        </w:rPr>
        <w:t xml:space="preserve"> dicha respuesta; esto es, no implica que de presentarse el recurso de revisión el mismo día de su notificación, deba considerarse como extemporáneo.</w:t>
      </w:r>
    </w:p>
    <w:p w:rsidR="0004425E" w:rsidRPr="00202207" w:rsidRDefault="0004425E" w:rsidP="00E21E09">
      <w:pPr>
        <w:spacing w:before="200" w:after="200" w:line="360" w:lineRule="auto"/>
        <w:jc w:val="both"/>
        <w:rPr>
          <w:rFonts w:ascii="Arial" w:hAnsi="Arial" w:cs="Arial"/>
          <w:lang w:eastAsia="es-MX"/>
        </w:rPr>
      </w:pPr>
      <w:r w:rsidRPr="00202207">
        <w:rPr>
          <w:rFonts w:ascii="Palatino Linotype" w:hAnsi="Palatino Linotype" w:cs="Arial"/>
          <w:lang w:eastAsia="es-MX"/>
        </w:rPr>
        <w:t xml:space="preserve">En apoyo a lo anterior, </w:t>
      </w:r>
      <w:r w:rsidRPr="00202207">
        <w:rPr>
          <w:rFonts w:ascii="Palatino Linotype" w:hAnsi="Palatino Linotype" w:cs="Arial"/>
        </w:rPr>
        <w:t>resulta</w:t>
      </w:r>
      <w:r w:rsidRPr="00202207">
        <w:rPr>
          <w:rFonts w:ascii="Palatino Linotype" w:hAnsi="Palatino Linotype" w:cs="Arial"/>
          <w:lang w:eastAsia="es-MX"/>
        </w:rPr>
        <w:t xml:space="preserve"> aplicable por analogía la Jurisprudencia número 1a./J. 41/2015 (10a.), Décima </w:t>
      </w:r>
      <w:r w:rsidR="007B21F2" w:rsidRPr="00202207">
        <w:rPr>
          <w:rFonts w:ascii="Palatino Linotype" w:hAnsi="Palatino Linotype" w:cs="Arial"/>
          <w:lang w:eastAsia="es-MX"/>
        </w:rPr>
        <w:t>Época</w:t>
      </w:r>
      <w:r w:rsidRPr="00202207">
        <w:rPr>
          <w:rFonts w:ascii="Palatino Linotype" w:hAnsi="Palatino Linotype" w:cs="Arial"/>
          <w:lang w:eastAsia="es-MX"/>
        </w:rPr>
        <w:t xml:space="preserve">, sustentada por la Primera Sala de la Suprema Corte de Justicia de la Nación, visible en la página 569, libro 19, tomo I, del Semanario Judicial de la Federación </w:t>
      </w:r>
      <w:r w:rsidR="00B45204" w:rsidRPr="00202207">
        <w:rPr>
          <w:rFonts w:ascii="Palatino Linotype" w:hAnsi="Palatino Linotype" w:cs="Arial"/>
          <w:lang w:eastAsia="es-MX"/>
        </w:rPr>
        <w:t xml:space="preserve">y su de la </w:t>
      </w:r>
      <w:r w:rsidR="00B45204" w:rsidRPr="00202207">
        <w:rPr>
          <w:rFonts w:ascii="Palatino Linotype" w:hAnsi="Palatino Linotype" w:cs="Arial"/>
        </w:rPr>
        <w:t>Gaceta</w:t>
      </w:r>
      <w:r w:rsidR="00B45204" w:rsidRPr="00202207">
        <w:rPr>
          <w:rFonts w:ascii="Palatino Linotype" w:hAnsi="Palatino Linotype" w:cs="Arial"/>
          <w:lang w:eastAsia="es-MX"/>
        </w:rPr>
        <w:t xml:space="preserve"> </w:t>
      </w:r>
      <w:r w:rsidRPr="00202207">
        <w:rPr>
          <w:rFonts w:ascii="Palatino Linotype" w:hAnsi="Palatino Linotype" w:cs="Arial"/>
          <w:lang w:eastAsia="es-MX"/>
        </w:rPr>
        <w:t>de junio de 2015, cuyo rubro y texto esgrimen:</w:t>
      </w:r>
    </w:p>
    <w:p w:rsidR="0004425E" w:rsidRPr="00202207" w:rsidRDefault="0004425E" w:rsidP="00BC3A8A">
      <w:pPr>
        <w:spacing w:before="120" w:after="120"/>
        <w:ind w:left="709" w:right="709"/>
        <w:jc w:val="both"/>
        <w:rPr>
          <w:rFonts w:ascii="Palatino Linotype" w:hAnsi="Palatino Linotype" w:cs="Arial"/>
          <w:i/>
          <w:iCs/>
          <w:sz w:val="22"/>
          <w:szCs w:val="22"/>
          <w:lang w:eastAsia="es-MX"/>
        </w:rPr>
      </w:pPr>
      <w:r w:rsidRPr="00202207">
        <w:rPr>
          <w:rFonts w:ascii="Palatino Linotype" w:hAnsi="Palatino Linotype" w:cs="Arial"/>
          <w:i/>
          <w:iCs/>
          <w:sz w:val="22"/>
          <w:szCs w:val="22"/>
          <w:lang w:eastAsia="es-MX"/>
        </w:rPr>
        <w:t>“</w:t>
      </w:r>
      <w:r w:rsidRPr="00202207">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202207">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202207">
        <w:rPr>
          <w:rFonts w:ascii="Palatino Linotype" w:hAnsi="Palatino Linotype" w:cs="Arial"/>
          <w:i/>
          <w:sz w:val="22"/>
          <w:szCs w:val="22"/>
        </w:rPr>
        <w:t>que</w:t>
      </w:r>
      <w:r w:rsidRPr="00202207">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202207">
        <w:rPr>
          <w:rFonts w:ascii="Palatino Linotype" w:hAnsi="Palatino Linotype" w:cs="Arial"/>
          <w:i/>
          <w:sz w:val="22"/>
          <w:szCs w:val="22"/>
        </w:rPr>
        <w:t>que</w:t>
      </w:r>
      <w:r w:rsidRPr="00202207">
        <w:rPr>
          <w:rFonts w:ascii="Palatino Linotype" w:hAnsi="Palatino Linotype" w:cs="Arial"/>
          <w:i/>
          <w:iCs/>
          <w:sz w:val="22"/>
          <w:szCs w:val="22"/>
          <w:lang w:eastAsia="es-MX"/>
        </w:rPr>
        <w:t xml:space="preserve"> si dicho recurso se interpone antes de que inicie el plazo para hacerlo, su presentación no es extemporánea.</w:t>
      </w:r>
    </w:p>
    <w:p w:rsidR="0004425E" w:rsidRPr="00202207" w:rsidRDefault="0004425E" w:rsidP="00BC3A8A">
      <w:pPr>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Recurso de reclamación 953/2013. 9 de abril de 2014. Cinco votos de los Ministros Arturo Zaldívar </w:t>
      </w:r>
      <w:r w:rsidRPr="00202207">
        <w:rPr>
          <w:rFonts w:ascii="Palatino Linotype" w:hAnsi="Palatino Linotype"/>
          <w:i/>
          <w:sz w:val="22"/>
          <w:szCs w:val="22"/>
        </w:rPr>
        <w:t>Lelo</w:t>
      </w:r>
      <w:r w:rsidRPr="00202207">
        <w:rPr>
          <w:rFonts w:ascii="Palatino Linotype" w:hAnsi="Palatino Linotype" w:cs="Arial"/>
          <w:i/>
          <w:sz w:val="22"/>
          <w:szCs w:val="22"/>
          <w:lang w:eastAsia="es-MX"/>
        </w:rPr>
        <w:t xml:space="preserve"> de </w:t>
      </w:r>
      <w:r w:rsidRPr="00202207">
        <w:rPr>
          <w:rFonts w:ascii="Palatino Linotype" w:hAnsi="Palatino Linotype" w:cs="Arial"/>
          <w:i/>
          <w:sz w:val="22"/>
          <w:szCs w:val="22"/>
        </w:rPr>
        <w:t>Larrea</w:t>
      </w:r>
      <w:r w:rsidRPr="00202207">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202207">
        <w:rPr>
          <w:rFonts w:ascii="Palatino Linotype" w:hAnsi="Palatino Linotype" w:cs="Arial"/>
          <w:i/>
          <w:sz w:val="22"/>
          <w:szCs w:val="22"/>
        </w:rPr>
        <w:t>Carmina</w:t>
      </w:r>
      <w:r w:rsidRPr="00202207">
        <w:rPr>
          <w:rFonts w:ascii="Palatino Linotype" w:hAnsi="Palatino Linotype" w:cs="Arial"/>
          <w:i/>
          <w:sz w:val="22"/>
          <w:szCs w:val="22"/>
          <w:lang w:eastAsia="es-MX"/>
        </w:rPr>
        <w:t xml:space="preserve"> Cortés Rodríguez.</w:t>
      </w:r>
    </w:p>
    <w:p w:rsidR="0004425E" w:rsidRPr="00202207" w:rsidRDefault="0004425E" w:rsidP="00BC3A8A">
      <w:pPr>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Recurso de </w:t>
      </w:r>
      <w:r w:rsidRPr="00202207">
        <w:rPr>
          <w:rFonts w:ascii="Palatino Linotype" w:hAnsi="Palatino Linotype" w:cs="Arial"/>
          <w:i/>
          <w:sz w:val="22"/>
          <w:szCs w:val="22"/>
        </w:rPr>
        <w:t>reclamación</w:t>
      </w:r>
      <w:r w:rsidRPr="00202207">
        <w:rPr>
          <w:rFonts w:ascii="Palatino Linotype" w:hAnsi="Palatino Linotype" w:cs="Arial"/>
          <w:i/>
          <w:sz w:val="22"/>
          <w:szCs w:val="22"/>
          <w:lang w:eastAsia="es-MX"/>
        </w:rPr>
        <w:t xml:space="preserve"> 1067/2014. Raúl Rodríguez Cervantes. 28 de enero de 2015. Cinco votos de los </w:t>
      </w:r>
      <w:r w:rsidRPr="00202207">
        <w:rPr>
          <w:rFonts w:ascii="Palatino Linotype" w:hAnsi="Palatino Linotype" w:cs="Arial"/>
          <w:i/>
          <w:sz w:val="22"/>
          <w:szCs w:val="22"/>
        </w:rPr>
        <w:t>Ministros</w:t>
      </w:r>
      <w:r w:rsidRPr="00202207">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04425E" w:rsidRPr="00202207" w:rsidRDefault="0004425E" w:rsidP="00BC3A8A">
      <w:pPr>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Recur</w:t>
      </w:r>
      <w:r w:rsidRPr="00202207">
        <w:rPr>
          <w:rFonts w:ascii="Palatino Linotype" w:hAnsi="Palatino Linotype" w:cs="Arial"/>
          <w:i/>
          <w:sz w:val="22"/>
          <w:szCs w:val="22"/>
        </w:rPr>
        <w:t>s</w:t>
      </w:r>
      <w:r w:rsidRPr="00202207">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w:t>
      </w:r>
      <w:r w:rsidRPr="00202207">
        <w:rPr>
          <w:rFonts w:ascii="Palatino Linotype" w:hAnsi="Palatino Linotype" w:cs="Arial"/>
          <w:i/>
          <w:sz w:val="22"/>
          <w:szCs w:val="22"/>
          <w:lang w:eastAsia="es-MX"/>
        </w:rPr>
        <w:lastRenderedPageBreak/>
        <w:t xml:space="preserve">Olga Sánchez Cordero de García </w:t>
      </w:r>
      <w:r w:rsidRPr="00202207">
        <w:rPr>
          <w:rFonts w:ascii="Palatino Linotype" w:hAnsi="Palatino Linotype" w:cs="Arial"/>
          <w:i/>
          <w:sz w:val="22"/>
          <w:szCs w:val="22"/>
        </w:rPr>
        <w:t>Villegas</w:t>
      </w:r>
      <w:r w:rsidRPr="00202207">
        <w:rPr>
          <w:rFonts w:ascii="Palatino Linotype" w:hAnsi="Palatino Linotype" w:cs="Arial"/>
          <w:i/>
          <w:sz w:val="22"/>
          <w:szCs w:val="22"/>
          <w:lang w:eastAsia="es-MX"/>
        </w:rPr>
        <w:t xml:space="preserve"> y Alfredo Gutiérrez Ortiz Mena. Ponente: José Ramón Cossío Díaz. Secretario: Rodrigo Montes de Oca Arboleya.</w:t>
      </w:r>
    </w:p>
    <w:p w:rsidR="0004425E" w:rsidRPr="00202207" w:rsidRDefault="0004425E" w:rsidP="00BC3A8A">
      <w:pPr>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Recurso de reclamación 1164/2014. Paula Abascal Valdez. 18 de febrero de 2015. Cinco votos de los </w:t>
      </w:r>
      <w:r w:rsidRPr="00202207">
        <w:rPr>
          <w:rFonts w:ascii="Palatino Linotype" w:hAnsi="Palatino Linotype" w:cs="Arial"/>
          <w:i/>
          <w:sz w:val="22"/>
          <w:szCs w:val="22"/>
        </w:rPr>
        <w:t>Ministros</w:t>
      </w:r>
      <w:r w:rsidRPr="00202207">
        <w:rPr>
          <w:rFonts w:ascii="Palatino Linotype" w:hAnsi="Palatino Linotype" w:cs="Arial"/>
          <w:i/>
          <w:sz w:val="22"/>
          <w:szCs w:val="22"/>
          <w:lang w:eastAsia="es-MX"/>
        </w:rPr>
        <w:t xml:space="preserve"> </w:t>
      </w:r>
      <w:r w:rsidRPr="00202207">
        <w:rPr>
          <w:rFonts w:ascii="Palatino Linotype" w:hAnsi="Palatino Linotype" w:cs="Arial"/>
          <w:i/>
          <w:sz w:val="22"/>
          <w:szCs w:val="22"/>
        </w:rPr>
        <w:t>Arturo</w:t>
      </w:r>
      <w:r w:rsidRPr="00202207">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rsidR="0004425E" w:rsidRPr="00202207" w:rsidRDefault="0004425E" w:rsidP="00BC3A8A">
      <w:pPr>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Recurso </w:t>
      </w:r>
      <w:r w:rsidRPr="00202207">
        <w:rPr>
          <w:rFonts w:ascii="Palatino Linotype" w:hAnsi="Palatino Linotype" w:cs="Arial"/>
          <w:i/>
          <w:sz w:val="22"/>
          <w:szCs w:val="22"/>
        </w:rPr>
        <w:t>de</w:t>
      </w:r>
      <w:r w:rsidRPr="00202207">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202207">
        <w:rPr>
          <w:rFonts w:ascii="Palatino Linotype" w:hAnsi="Palatino Linotype" w:cs="Arial"/>
          <w:i/>
          <w:sz w:val="22"/>
          <w:szCs w:val="22"/>
        </w:rPr>
        <w:t>Villegas</w:t>
      </w:r>
      <w:r w:rsidRPr="00202207">
        <w:rPr>
          <w:rFonts w:ascii="Palatino Linotype" w:hAnsi="Palatino Linotype" w:cs="Arial"/>
          <w:i/>
          <w:sz w:val="22"/>
          <w:szCs w:val="22"/>
          <w:lang w:eastAsia="es-MX"/>
        </w:rPr>
        <w:t xml:space="preserve"> y Alfredo Gutiérrez Ortiz Mena. Ponente: Arturo Zaldívar Lelo de Larrea. Secretario: Saúl Armando Patiño Lara.”</w:t>
      </w:r>
    </w:p>
    <w:p w:rsidR="0004425E" w:rsidRPr="00202207" w:rsidRDefault="0004425E" w:rsidP="00E21E09">
      <w:pPr>
        <w:spacing w:before="200" w:after="200" w:line="360" w:lineRule="auto"/>
        <w:jc w:val="both"/>
        <w:rPr>
          <w:rFonts w:ascii="Palatino Linotype" w:hAnsi="Palatino Linotype" w:cs="Arial"/>
        </w:rPr>
      </w:pPr>
      <w:r w:rsidRPr="00202207">
        <w:rPr>
          <w:rFonts w:ascii="Palatino Linotype" w:hAnsi="Palatino Linotype" w:cs="Arial"/>
        </w:rPr>
        <w:t>En ese tenor, se reitera que si el recurso de revisión que nos ocupa, se interpuso el día</w:t>
      </w:r>
      <w:r w:rsidRPr="00202207">
        <w:rPr>
          <w:rFonts w:ascii="Palatino Linotype" w:hAnsi="Palatino Linotype" w:cs="Arial"/>
          <w:b/>
        </w:rPr>
        <w:t xml:space="preserve"> </w:t>
      </w:r>
      <w:r w:rsidR="00785FD1" w:rsidRPr="00202207">
        <w:rPr>
          <w:rFonts w:ascii="Palatino Linotype" w:hAnsi="Palatino Linotype" w:cs="Arial"/>
          <w:b/>
          <w:u w:val="single"/>
        </w:rPr>
        <w:t>trece</w:t>
      </w:r>
      <w:r w:rsidRPr="00202207">
        <w:rPr>
          <w:rFonts w:ascii="Palatino Linotype" w:hAnsi="Palatino Linotype" w:cs="Arial"/>
          <w:b/>
          <w:u w:val="single"/>
        </w:rPr>
        <w:t xml:space="preserve"> de </w:t>
      </w:r>
      <w:r w:rsidR="00785FD1" w:rsidRPr="00202207">
        <w:rPr>
          <w:rFonts w:ascii="Palatino Linotype" w:hAnsi="Palatino Linotype" w:cs="Arial"/>
          <w:b/>
          <w:u w:val="single"/>
        </w:rPr>
        <w:t xml:space="preserve">septiembre </w:t>
      </w:r>
      <w:r w:rsidRPr="00202207">
        <w:rPr>
          <w:rFonts w:ascii="Palatino Linotype" w:hAnsi="Palatino Linotype" w:cs="Arial"/>
          <w:b/>
          <w:u w:val="single"/>
        </w:rPr>
        <w:t>de dos mil dieciocho</w:t>
      </w:r>
      <w:r w:rsidRPr="00202207">
        <w:rPr>
          <w:rFonts w:ascii="Palatino Linotype" w:hAnsi="Palatino Linotype" w:cs="Arial"/>
        </w:rPr>
        <w:t>, éste se encuentra dentro de los márgenes temporales previstos en el artículo 178 de la Ley de la materia y, por tanto, su interposición se considera oportuna.</w:t>
      </w:r>
    </w:p>
    <w:p w:rsidR="00785FD1" w:rsidRPr="00202207" w:rsidRDefault="00E80488" w:rsidP="00D26D7A">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202207">
        <w:rPr>
          <w:rFonts w:ascii="Palatino Linotype" w:hAnsi="Palatino Linotype" w:cs="Arial"/>
          <w:b/>
          <w:szCs w:val="28"/>
        </w:rPr>
        <w:t xml:space="preserve">Procedibilidad. </w:t>
      </w:r>
      <w:r w:rsidR="00785FD1" w:rsidRPr="00202207">
        <w:rPr>
          <w:rFonts w:ascii="Palatino Linotype" w:hAnsi="Palatino Linotype" w:cs="Arial"/>
        </w:rPr>
        <w:t xml:space="preserve">Esta Ponencia considera importante abordar el análisis de los requisitos de procedibilidad del recurso de revisión, así el artículo 180 de la </w:t>
      </w:r>
      <w:r w:rsidR="00785FD1" w:rsidRPr="00202207">
        <w:rPr>
          <w:rFonts w:ascii="Palatino Linotype" w:hAnsi="Palatino Linotype" w:cs="Arial"/>
          <w:lang w:eastAsia="es-MX"/>
        </w:rPr>
        <w:t xml:space="preserve">Ley de Transparencia y Acceso a la </w:t>
      </w:r>
      <w:r w:rsidR="00785FD1" w:rsidRPr="00202207">
        <w:rPr>
          <w:rFonts w:ascii="Palatino Linotype" w:hAnsi="Palatino Linotype" w:cs="Arial"/>
        </w:rPr>
        <w:t>Información</w:t>
      </w:r>
      <w:r w:rsidR="00785FD1" w:rsidRPr="00202207">
        <w:rPr>
          <w:rFonts w:ascii="Palatino Linotype" w:hAnsi="Palatino Linotype" w:cs="Arial"/>
          <w:lang w:eastAsia="es-MX"/>
        </w:rPr>
        <w:t xml:space="preserve"> Pública del Estado de México y Municipios, que </w:t>
      </w:r>
      <w:r w:rsidR="00785FD1" w:rsidRPr="00202207">
        <w:rPr>
          <w:rFonts w:ascii="Palatino Linotype" w:hAnsi="Palatino Linotype" w:cs="Arial"/>
        </w:rPr>
        <w:t>establece lo siguiente:</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Artículo 180. </w:t>
      </w:r>
      <w:r w:rsidRPr="00202207">
        <w:rPr>
          <w:rFonts w:ascii="Palatino Linotype" w:hAnsi="Palatino Linotype"/>
          <w:i/>
          <w:sz w:val="22"/>
          <w:szCs w:val="22"/>
        </w:rPr>
        <w:t xml:space="preserve">El </w:t>
      </w:r>
      <w:r w:rsidRPr="00202207">
        <w:rPr>
          <w:rFonts w:ascii="Palatino Linotype" w:hAnsi="Palatino Linotype" w:cs="Arial"/>
          <w:i/>
          <w:sz w:val="22"/>
          <w:szCs w:val="22"/>
        </w:rPr>
        <w:t>recurso</w:t>
      </w:r>
      <w:r w:rsidRPr="00202207">
        <w:rPr>
          <w:rFonts w:ascii="Palatino Linotype" w:hAnsi="Palatino Linotype"/>
          <w:i/>
          <w:sz w:val="22"/>
          <w:szCs w:val="22"/>
        </w:rPr>
        <w:t xml:space="preserve"> </w:t>
      </w:r>
      <w:r w:rsidRPr="00202207">
        <w:rPr>
          <w:rFonts w:ascii="Palatino Linotype" w:hAnsi="Palatino Linotype" w:cs="Arial"/>
          <w:i/>
          <w:color w:val="222222"/>
          <w:sz w:val="22"/>
          <w:szCs w:val="22"/>
          <w:lang w:eastAsia="es-MX"/>
        </w:rPr>
        <w:t>de</w:t>
      </w:r>
      <w:r w:rsidRPr="00202207">
        <w:rPr>
          <w:rFonts w:ascii="Palatino Linotype" w:hAnsi="Palatino Linotype"/>
          <w:i/>
          <w:sz w:val="22"/>
          <w:szCs w:val="22"/>
        </w:rPr>
        <w:t xml:space="preserve"> revisión contendrá:</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I. </w:t>
      </w:r>
      <w:r w:rsidRPr="00202207">
        <w:rPr>
          <w:rFonts w:ascii="Palatino Linotype" w:hAnsi="Palatino Linotype"/>
          <w:i/>
          <w:sz w:val="22"/>
          <w:szCs w:val="22"/>
        </w:rPr>
        <w:t xml:space="preserve">El sujeto obligado ante </w:t>
      </w:r>
      <w:r w:rsidRPr="00202207">
        <w:rPr>
          <w:rFonts w:ascii="Palatino Linotype" w:hAnsi="Palatino Linotype" w:cs="Arial"/>
          <w:i/>
          <w:sz w:val="22"/>
          <w:szCs w:val="22"/>
        </w:rPr>
        <w:t>la</w:t>
      </w:r>
      <w:r w:rsidRPr="00202207">
        <w:rPr>
          <w:rFonts w:ascii="Palatino Linotype" w:hAnsi="Palatino Linotype"/>
          <w:i/>
          <w:sz w:val="22"/>
          <w:szCs w:val="22"/>
        </w:rPr>
        <w:t xml:space="preserve"> cual </w:t>
      </w:r>
      <w:r w:rsidRPr="00202207">
        <w:rPr>
          <w:rFonts w:ascii="Palatino Linotype" w:hAnsi="Palatino Linotype" w:cs="Arial"/>
          <w:i/>
          <w:color w:val="222222"/>
          <w:sz w:val="22"/>
          <w:szCs w:val="22"/>
          <w:lang w:eastAsia="es-MX"/>
        </w:rPr>
        <w:t>se</w:t>
      </w:r>
      <w:r w:rsidRPr="00202207">
        <w:rPr>
          <w:rFonts w:ascii="Palatino Linotype" w:hAnsi="Palatino Linotype"/>
          <w:i/>
          <w:sz w:val="22"/>
          <w:szCs w:val="22"/>
        </w:rPr>
        <w:t xml:space="preserve"> presentó la solicitud;</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II. </w:t>
      </w:r>
      <w:r w:rsidRPr="00202207">
        <w:rPr>
          <w:rFonts w:ascii="Palatino Linotype" w:hAnsi="Palatino Linotype"/>
          <w:b/>
          <w:i/>
          <w:sz w:val="22"/>
          <w:szCs w:val="22"/>
          <w:u w:val="single"/>
        </w:rPr>
        <w:t xml:space="preserve">El nombre del solicitante </w:t>
      </w:r>
      <w:r w:rsidRPr="00202207">
        <w:rPr>
          <w:rFonts w:ascii="Palatino Linotype" w:hAnsi="Palatino Linotype" w:cs="Arial"/>
          <w:b/>
          <w:i/>
          <w:color w:val="222222"/>
          <w:sz w:val="22"/>
          <w:szCs w:val="22"/>
          <w:u w:val="single"/>
          <w:lang w:eastAsia="es-MX"/>
        </w:rPr>
        <w:t>que</w:t>
      </w:r>
      <w:r w:rsidRPr="00202207">
        <w:rPr>
          <w:rFonts w:ascii="Palatino Linotype" w:hAnsi="Palatino Linotype"/>
          <w:b/>
          <w:i/>
          <w:sz w:val="22"/>
          <w:szCs w:val="22"/>
          <w:u w:val="single"/>
        </w:rPr>
        <w:t xml:space="preserve"> recurre</w:t>
      </w:r>
      <w:r w:rsidRPr="00202207">
        <w:rPr>
          <w:rFonts w:ascii="Palatino Linotype" w:hAnsi="Palatino Linotype"/>
          <w:b/>
          <w:i/>
          <w:sz w:val="22"/>
          <w:szCs w:val="22"/>
        </w:rPr>
        <w:t xml:space="preserve"> </w:t>
      </w:r>
      <w:r w:rsidRPr="00202207">
        <w:rPr>
          <w:rFonts w:ascii="Palatino Linotype" w:hAnsi="Palatino Linotype"/>
          <w:i/>
          <w:sz w:val="22"/>
          <w:szCs w:val="22"/>
        </w:rPr>
        <w:t>o de su representante y, en su caso, del tercero interesado, así como la dirección o medio que señale para recibir notificaciones;</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III. </w:t>
      </w:r>
      <w:r w:rsidRPr="00202207">
        <w:rPr>
          <w:rFonts w:ascii="Palatino Linotype" w:hAnsi="Palatino Linotype"/>
          <w:i/>
          <w:sz w:val="22"/>
          <w:szCs w:val="22"/>
        </w:rPr>
        <w:t xml:space="preserve">El número de folio de </w:t>
      </w:r>
      <w:r w:rsidRPr="00202207">
        <w:rPr>
          <w:rFonts w:ascii="Palatino Linotype" w:hAnsi="Palatino Linotype" w:cs="Arial"/>
          <w:i/>
          <w:color w:val="222222"/>
          <w:sz w:val="22"/>
          <w:szCs w:val="22"/>
          <w:lang w:eastAsia="es-MX"/>
        </w:rPr>
        <w:t>respuesta</w:t>
      </w:r>
      <w:r w:rsidRPr="00202207">
        <w:rPr>
          <w:rFonts w:ascii="Palatino Linotype" w:hAnsi="Palatino Linotype"/>
          <w:i/>
          <w:sz w:val="22"/>
          <w:szCs w:val="22"/>
        </w:rPr>
        <w:t xml:space="preserve"> de la solicitud de acceso;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IV. </w:t>
      </w:r>
      <w:r w:rsidRPr="00202207">
        <w:rPr>
          <w:rFonts w:ascii="Palatino Linotype" w:hAnsi="Palatino Linotype"/>
          <w:i/>
          <w:sz w:val="22"/>
          <w:szCs w:val="22"/>
        </w:rPr>
        <w:t xml:space="preserve">La fecha en que fue </w:t>
      </w:r>
      <w:r w:rsidRPr="00202207">
        <w:rPr>
          <w:rFonts w:ascii="Palatino Linotype" w:hAnsi="Palatino Linotype" w:cs="Arial"/>
          <w:i/>
          <w:color w:val="222222"/>
          <w:sz w:val="22"/>
          <w:szCs w:val="22"/>
          <w:lang w:eastAsia="es-MX"/>
        </w:rPr>
        <w:t>notificada</w:t>
      </w:r>
      <w:r w:rsidRPr="00202207">
        <w:rPr>
          <w:rFonts w:ascii="Palatino Linotype" w:hAnsi="Palatino Linotype"/>
          <w:i/>
          <w:sz w:val="22"/>
          <w:szCs w:val="22"/>
        </w:rPr>
        <w:t xml:space="preserve"> la respuesta al solicitante o tuvo conocimiento del acto reclamado, o de presentación de la solicitud, en caso de falta de respuesta;</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V. </w:t>
      </w:r>
      <w:r w:rsidRPr="00202207">
        <w:rPr>
          <w:rFonts w:ascii="Palatino Linotype" w:hAnsi="Palatino Linotype"/>
          <w:i/>
          <w:sz w:val="22"/>
          <w:szCs w:val="22"/>
        </w:rPr>
        <w:t xml:space="preserve">El acto que se </w:t>
      </w:r>
      <w:r w:rsidRPr="00202207">
        <w:rPr>
          <w:rFonts w:ascii="Palatino Linotype" w:hAnsi="Palatino Linotype" w:cs="Arial"/>
          <w:i/>
          <w:color w:val="222222"/>
          <w:sz w:val="22"/>
          <w:szCs w:val="22"/>
          <w:lang w:eastAsia="es-MX"/>
        </w:rPr>
        <w:t>recurre</w:t>
      </w:r>
      <w:r w:rsidRPr="00202207">
        <w:rPr>
          <w:rFonts w:ascii="Palatino Linotype" w:hAnsi="Palatino Linotype"/>
          <w:i/>
          <w:sz w:val="22"/>
          <w:szCs w:val="22"/>
        </w:rPr>
        <w:t>;</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t xml:space="preserve">VI. </w:t>
      </w:r>
      <w:r w:rsidRPr="00202207">
        <w:rPr>
          <w:rFonts w:ascii="Palatino Linotype" w:hAnsi="Palatino Linotype"/>
          <w:i/>
          <w:sz w:val="22"/>
          <w:szCs w:val="22"/>
        </w:rPr>
        <w:t xml:space="preserve">Las razones o </w:t>
      </w:r>
      <w:r w:rsidRPr="00202207">
        <w:rPr>
          <w:rFonts w:ascii="Palatino Linotype" w:hAnsi="Palatino Linotype" w:cs="Arial"/>
          <w:i/>
          <w:color w:val="222222"/>
          <w:sz w:val="22"/>
          <w:szCs w:val="22"/>
          <w:lang w:eastAsia="es-MX"/>
        </w:rPr>
        <w:t>motivos</w:t>
      </w:r>
      <w:r w:rsidRPr="00202207">
        <w:rPr>
          <w:rFonts w:ascii="Palatino Linotype" w:hAnsi="Palatino Linotype"/>
          <w:i/>
          <w:sz w:val="22"/>
          <w:szCs w:val="22"/>
        </w:rPr>
        <w:t xml:space="preserve"> de inconformidad;</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b/>
          <w:i/>
          <w:sz w:val="22"/>
          <w:szCs w:val="22"/>
        </w:rPr>
      </w:pPr>
      <w:r w:rsidRPr="00202207">
        <w:rPr>
          <w:rFonts w:ascii="Palatino Linotype" w:hAnsi="Palatino Linotype"/>
          <w:b/>
          <w:i/>
          <w:sz w:val="22"/>
          <w:szCs w:val="22"/>
        </w:rPr>
        <w:lastRenderedPageBreak/>
        <w:t xml:space="preserve">VII. </w:t>
      </w:r>
      <w:r w:rsidRPr="00202207">
        <w:rPr>
          <w:rFonts w:ascii="Palatino Linotype" w:hAnsi="Palatino Linotype"/>
          <w:i/>
          <w:sz w:val="22"/>
          <w:szCs w:val="22"/>
        </w:rPr>
        <w:t>La copia de la respuesta que se impugna y, en su caso, de la notificación correspondiente, en el caso de respuesta de la solicitud; y</w:t>
      </w:r>
      <w:r w:rsidRPr="00202207">
        <w:rPr>
          <w:rFonts w:ascii="Palatino Linotype" w:hAnsi="Palatino Linotype"/>
          <w:b/>
          <w:i/>
          <w:sz w:val="22"/>
          <w:szCs w:val="22"/>
        </w:rPr>
        <w:t xml:space="preserve"> </w:t>
      </w:r>
    </w:p>
    <w:p w:rsidR="00785FD1" w:rsidRPr="00202207" w:rsidRDefault="00785FD1" w:rsidP="00785FD1">
      <w:pPr>
        <w:spacing w:before="120" w:after="120"/>
        <w:ind w:left="851" w:right="899"/>
        <w:jc w:val="both"/>
        <w:rPr>
          <w:rFonts w:ascii="Palatino Linotype" w:hAnsi="Palatino Linotype"/>
          <w:i/>
          <w:sz w:val="22"/>
          <w:szCs w:val="22"/>
        </w:rPr>
      </w:pPr>
      <w:r w:rsidRPr="00202207">
        <w:rPr>
          <w:rFonts w:ascii="Palatino Linotype" w:hAnsi="Palatino Linotype"/>
          <w:b/>
          <w:i/>
          <w:sz w:val="22"/>
          <w:szCs w:val="22"/>
        </w:rPr>
        <w:t xml:space="preserve">VIII. </w:t>
      </w:r>
      <w:r w:rsidRPr="00202207">
        <w:rPr>
          <w:rFonts w:ascii="Palatino Linotype" w:hAnsi="Palatino Linotype"/>
          <w:i/>
          <w:sz w:val="22"/>
          <w:szCs w:val="22"/>
        </w:rPr>
        <w:t xml:space="preserve">Firma del recurrente, en su caso, cuando se presente por escrito, requisito sin el cual se dará trámite al recurso. </w:t>
      </w:r>
    </w:p>
    <w:p w:rsidR="00785FD1" w:rsidRPr="00202207" w:rsidRDefault="00785FD1" w:rsidP="00785FD1">
      <w:pPr>
        <w:spacing w:before="120" w:after="120"/>
        <w:ind w:left="851" w:right="899"/>
        <w:jc w:val="both"/>
        <w:rPr>
          <w:rFonts w:ascii="Palatino Linotype" w:hAnsi="Palatino Linotype"/>
          <w:i/>
          <w:sz w:val="22"/>
          <w:szCs w:val="22"/>
        </w:rPr>
      </w:pPr>
      <w:r w:rsidRPr="00202207">
        <w:rPr>
          <w:rFonts w:ascii="Palatino Linotype" w:hAnsi="Palatino Linotype"/>
          <w:i/>
          <w:sz w:val="22"/>
          <w:szCs w:val="22"/>
        </w:rPr>
        <w:t xml:space="preserve">Adicionalmente, se podrán anexar las pruebas y demás elementos que considere procedentes someter a juicio del Instituto. </w:t>
      </w:r>
    </w:p>
    <w:p w:rsidR="00785FD1" w:rsidRPr="00202207" w:rsidRDefault="00785FD1" w:rsidP="00785FD1">
      <w:pPr>
        <w:spacing w:before="120" w:after="120"/>
        <w:ind w:left="851" w:right="899"/>
        <w:jc w:val="both"/>
        <w:rPr>
          <w:rFonts w:ascii="Palatino Linotype" w:hAnsi="Palatino Linotype"/>
          <w:i/>
          <w:sz w:val="22"/>
          <w:szCs w:val="22"/>
        </w:rPr>
      </w:pPr>
      <w:r w:rsidRPr="00202207">
        <w:rPr>
          <w:rFonts w:ascii="Palatino Linotype" w:hAnsi="Palatino Linotype"/>
          <w:i/>
          <w:sz w:val="22"/>
          <w:szCs w:val="22"/>
        </w:rPr>
        <w:t xml:space="preserve">En ningún caso será necesario que el particular ratifique el recurso de revisión interpuesto. </w:t>
      </w:r>
    </w:p>
    <w:p w:rsidR="00785FD1" w:rsidRPr="00202207" w:rsidRDefault="00785FD1" w:rsidP="00785FD1">
      <w:pPr>
        <w:spacing w:before="120" w:after="120"/>
        <w:ind w:left="851" w:right="899"/>
        <w:jc w:val="both"/>
        <w:rPr>
          <w:rFonts w:ascii="Palatino Linotype" w:hAnsi="Palatino Linotype"/>
          <w:i/>
          <w:sz w:val="22"/>
          <w:szCs w:val="22"/>
        </w:rPr>
      </w:pPr>
      <w:r w:rsidRPr="00202207">
        <w:rPr>
          <w:rFonts w:ascii="Palatino Linotype" w:hAnsi="Palatino Linotype"/>
          <w:b/>
          <w:i/>
          <w:sz w:val="22"/>
          <w:szCs w:val="22"/>
          <w:u w:val="single"/>
        </w:rPr>
        <w:t xml:space="preserve">En caso de </w:t>
      </w:r>
      <w:r w:rsidRPr="00202207">
        <w:rPr>
          <w:rFonts w:ascii="Palatino Linotype" w:hAnsi="Palatino Linotype" w:cs="Arial"/>
          <w:b/>
          <w:i/>
          <w:color w:val="222222"/>
          <w:sz w:val="22"/>
          <w:szCs w:val="22"/>
          <w:u w:val="single"/>
          <w:lang w:eastAsia="es-MX"/>
        </w:rPr>
        <w:t>que</w:t>
      </w:r>
      <w:r w:rsidRPr="00202207">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02207">
        <w:rPr>
          <w:rFonts w:ascii="Palatino Linotype" w:hAnsi="Palatino Linotype"/>
          <w:i/>
          <w:sz w:val="22"/>
          <w:szCs w:val="22"/>
        </w:rPr>
        <w:t xml:space="preserve">, IV, VII y VIII. </w:t>
      </w:r>
    </w:p>
    <w:p w:rsidR="00785FD1" w:rsidRPr="00202207" w:rsidRDefault="00785FD1" w:rsidP="00785FD1">
      <w:pPr>
        <w:spacing w:before="120" w:after="120"/>
        <w:ind w:left="851" w:right="899"/>
        <w:jc w:val="both"/>
        <w:rPr>
          <w:rFonts w:ascii="Palatino Linotype" w:hAnsi="Palatino Linotype"/>
          <w:sz w:val="22"/>
          <w:szCs w:val="22"/>
        </w:rPr>
      </w:pPr>
      <w:r w:rsidRPr="00202207">
        <w:rPr>
          <w:rFonts w:ascii="Palatino Linotype" w:hAnsi="Palatino Linotype"/>
          <w:sz w:val="22"/>
          <w:szCs w:val="22"/>
        </w:rPr>
        <w:t>(Énfasis añadido)</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En principio, de una interpretación del artículo transcrito se observan los requisitos que </w:t>
      </w:r>
      <w:r w:rsidRPr="00202207">
        <w:rPr>
          <w:rFonts w:ascii="Palatino Linotype" w:hAnsi="Palatino Linotype" w:cs="Arial"/>
        </w:rPr>
        <w:t>deberán</w:t>
      </w:r>
      <w:r w:rsidRPr="00202207">
        <w:rPr>
          <w:rFonts w:ascii="Palatino Linotype" w:hAnsi="Palatino Linotype"/>
        </w:rPr>
        <w:t xml:space="preserve"> </w:t>
      </w:r>
      <w:r w:rsidRPr="00202207">
        <w:rPr>
          <w:rFonts w:ascii="Palatino Linotype" w:hAnsi="Palatino Linotype" w:cs="Arial"/>
        </w:rPr>
        <w:t>contener</w:t>
      </w:r>
      <w:r w:rsidRPr="00202207">
        <w:rPr>
          <w:rFonts w:ascii="Palatino Linotype" w:hAnsi="Palatino Linotype"/>
        </w:rPr>
        <w:t xml:space="preserve"> los recursos de revisión; sobre el particular, de la revisión del expediente electrónico del </w:t>
      </w:r>
      <w:r w:rsidRPr="00202207">
        <w:rPr>
          <w:rFonts w:ascii="Palatino Linotype" w:hAnsi="Palatino Linotype"/>
          <w:b/>
        </w:rPr>
        <w:t>SAIMEX</w:t>
      </w:r>
      <w:r w:rsidRPr="00202207">
        <w:rPr>
          <w:rFonts w:ascii="Palatino Linotype" w:hAnsi="Palatino Linotype"/>
        </w:rPr>
        <w:t xml:space="preserve"> se desprende que la parte solicitante y ahora </w:t>
      </w:r>
      <w:r w:rsidRPr="00202207">
        <w:rPr>
          <w:rFonts w:ascii="Palatino Linotype" w:hAnsi="Palatino Linotype"/>
          <w:b/>
        </w:rPr>
        <w:t>RECURRENTE</w:t>
      </w:r>
      <w:r w:rsidRPr="00202207">
        <w:rPr>
          <w:rFonts w:ascii="Palatino Linotype" w:hAnsi="Palatino Linotype"/>
        </w:rPr>
        <w:t xml:space="preserve">, en ejercicio de su derecho de acceso a la información pública, no proporcionó su nombre completo para que </w:t>
      </w:r>
      <w:r w:rsidRPr="00202207">
        <w:rPr>
          <w:rFonts w:ascii="Palatino Linotype" w:hAnsi="Palatino Linotype" w:cs="Arial"/>
        </w:rPr>
        <w:t>sea</w:t>
      </w:r>
      <w:r w:rsidRPr="00202207">
        <w:rPr>
          <w:rFonts w:ascii="Palatino Linotype" w:hAnsi="Palatino Linotype"/>
        </w:rPr>
        <w:t xml:space="preserve"> identificado, ya que, indicó como segundo apellido</w:t>
      </w:r>
      <w:r w:rsidRPr="00202207">
        <w:rPr>
          <w:rFonts w:ascii="Palatino Linotype" w:hAnsi="Palatino Linotype"/>
          <w:b/>
        </w:rPr>
        <w:t xml:space="preserve"> “</w:t>
      </w:r>
      <w:r w:rsidR="006C501A">
        <w:rPr>
          <w:rFonts w:ascii="Palatino Linotype" w:hAnsi="Palatino Linotype"/>
          <w:b/>
        </w:rPr>
        <w:t>X</w:t>
      </w:r>
      <w:r w:rsidRPr="00202207">
        <w:rPr>
          <w:rFonts w:ascii="Palatino Linotype" w:hAnsi="Palatino Linotype"/>
        </w:rPr>
        <w:t xml:space="preserve">”, por lo que no se tiene certeza sobre su identidad, lo que en estricto sentido, provoca que </w:t>
      </w:r>
      <w:r w:rsidRPr="00202207">
        <w:rPr>
          <w:rFonts w:ascii="Palatino Linotype" w:hAnsi="Palatino Linotype" w:cs="Arial"/>
        </w:rPr>
        <w:t>no</w:t>
      </w:r>
      <w:r w:rsidRPr="00202207">
        <w:rPr>
          <w:rFonts w:ascii="Palatino Linotype" w:hAnsi="Palatino Linotype"/>
        </w:rPr>
        <w:t xml:space="preserve"> se colmen los requisitos establecidos en el citado artículo 180 de la Ley de Transparencia.</w:t>
      </w:r>
    </w:p>
    <w:p w:rsidR="00785FD1" w:rsidRPr="00202207" w:rsidRDefault="00785FD1" w:rsidP="00785FD1">
      <w:pPr>
        <w:spacing w:before="200" w:after="200" w:line="360" w:lineRule="auto"/>
        <w:jc w:val="both"/>
        <w:rPr>
          <w:rFonts w:ascii="Palatino Linotype" w:hAnsi="Palatino Linotype" w:cs="Arial"/>
          <w:color w:val="000000"/>
        </w:rPr>
      </w:pPr>
      <w:r w:rsidRPr="00202207">
        <w:rPr>
          <w:rFonts w:ascii="Palatino Linotype" w:hAnsi="Palatino Linotype"/>
        </w:rPr>
        <w:t xml:space="preserve">Empero lo anterior, debe destacarse que el artículo 15 de </w:t>
      </w:r>
      <w:r w:rsidRPr="00202207">
        <w:rPr>
          <w:rFonts w:ascii="Palatino Linotype" w:hAnsi="Palatino Linotype" w:cs="Arial"/>
          <w:lang w:eastAsia="es-MX"/>
        </w:rPr>
        <w:t xml:space="preserve">Ley de Transparencia y Acceso a la </w:t>
      </w:r>
      <w:r w:rsidRPr="00202207">
        <w:rPr>
          <w:rFonts w:ascii="Palatino Linotype" w:hAnsi="Palatino Linotype" w:cs="Arial"/>
        </w:rPr>
        <w:t>Información</w:t>
      </w:r>
      <w:r w:rsidRPr="00202207">
        <w:rPr>
          <w:rFonts w:ascii="Palatino Linotype" w:hAnsi="Palatino Linotype" w:cs="Arial"/>
          <w:lang w:eastAsia="es-MX"/>
        </w:rPr>
        <w:t xml:space="preserve"> Pública del Estado de México y Municipios </w:t>
      </w:r>
      <w:r w:rsidRPr="00202207">
        <w:rPr>
          <w:rFonts w:ascii="Palatino Linotype" w:hAnsi="Palatino Linotype" w:cs="Arial"/>
          <w:iCs/>
        </w:rPr>
        <w:t xml:space="preserve">prevé que, </w:t>
      </w:r>
      <w:r w:rsidRPr="00202207">
        <w:rPr>
          <w:rFonts w:ascii="Palatino Linotype" w:hAnsi="Palatino Linotype"/>
        </w:rPr>
        <w:t xml:space="preserve">toda persona tendrá acceso a la información </w:t>
      </w:r>
      <w:r w:rsidRPr="00202207">
        <w:rPr>
          <w:rFonts w:ascii="Palatino Linotype" w:hAnsi="Palatino Linotype" w:cs="Arial"/>
          <w:color w:val="000000"/>
        </w:rPr>
        <w:t xml:space="preserve">sin necesidad de acreditar interés alguno o justificar su utilización, de lo que se infiere que para el </w:t>
      </w:r>
      <w:r w:rsidRPr="00202207">
        <w:rPr>
          <w:rFonts w:ascii="Palatino Linotype" w:hAnsi="Palatino Linotype"/>
        </w:rPr>
        <w:t>ejercicio</w:t>
      </w:r>
      <w:r w:rsidRPr="00202207">
        <w:rPr>
          <w:rFonts w:ascii="Palatino Linotype" w:hAnsi="Palatino Linotype" w:cs="Arial"/>
          <w:color w:val="000000"/>
        </w:rPr>
        <w:t xml:space="preserve"> del derecho de acceso a la información pública, </w:t>
      </w:r>
      <w:r w:rsidRPr="00202207">
        <w:rPr>
          <w:rFonts w:ascii="Palatino Linotype" w:hAnsi="Palatino Linotype" w:cs="Arial"/>
          <w:b/>
          <w:color w:val="000000"/>
          <w:u w:val="single"/>
        </w:rPr>
        <w:t xml:space="preserve">el nombre no es un requisito </w:t>
      </w:r>
      <w:r w:rsidRPr="00202207">
        <w:rPr>
          <w:rFonts w:ascii="Palatino Linotype" w:hAnsi="Palatino Linotype" w:cs="Arial"/>
          <w:b/>
          <w:i/>
          <w:color w:val="000000"/>
          <w:u w:val="single"/>
        </w:rPr>
        <w:t>sine qua non</w:t>
      </w:r>
      <w:r w:rsidRPr="00202207">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w:t>
      </w:r>
      <w:r w:rsidRPr="00202207">
        <w:rPr>
          <w:rFonts w:ascii="Palatino Linotype" w:hAnsi="Palatino Linotype" w:cs="Arial"/>
          <w:color w:val="000000"/>
        </w:rPr>
        <w:lastRenderedPageBreak/>
        <w:t>solicitudes de información sean anónimas, al utilizar un nombre incompleto o, inclusive un seudónimo.</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Correlativo a ello, cabe mencionar que los artículos 6, Apartado A, fracciones I, III, V y VI de la </w:t>
      </w:r>
      <w:r w:rsidRPr="00202207">
        <w:rPr>
          <w:rFonts w:ascii="Palatino Linotype" w:hAnsi="Palatino Linotype" w:cs="Arial"/>
        </w:rPr>
        <w:t>Constitución</w:t>
      </w:r>
      <w:r w:rsidRPr="00202207">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85FD1" w:rsidRPr="00202207" w:rsidRDefault="00785FD1" w:rsidP="00785FD1">
      <w:pPr>
        <w:spacing w:before="120" w:after="120"/>
        <w:ind w:left="709" w:right="709"/>
        <w:jc w:val="center"/>
        <w:rPr>
          <w:rFonts w:ascii="Palatino Linotype" w:hAnsi="Palatino Linotype" w:cs="Arial"/>
          <w:b/>
          <w:i/>
          <w:sz w:val="22"/>
          <w:szCs w:val="22"/>
        </w:rPr>
      </w:pPr>
      <w:r w:rsidRPr="00202207">
        <w:rPr>
          <w:rFonts w:ascii="Palatino Linotype" w:hAnsi="Palatino Linotype" w:cs="Arial"/>
          <w:b/>
          <w:i/>
          <w:sz w:val="22"/>
          <w:szCs w:val="22"/>
        </w:rPr>
        <w:t>Constitución Política de los Estados Unidos Mexicanos</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r w:rsidRPr="00202207">
        <w:rPr>
          <w:rFonts w:ascii="Palatino Linotype" w:hAnsi="Palatino Linotype" w:cs="Arial"/>
          <w:b/>
          <w:i/>
          <w:sz w:val="22"/>
          <w:szCs w:val="22"/>
        </w:rPr>
        <w:t>Artículo 6o.</w:t>
      </w:r>
      <w:r w:rsidRPr="0020220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02207">
        <w:rPr>
          <w:rFonts w:ascii="Palatino Linotype" w:hAnsi="Palatino Linotype" w:cs="Arial"/>
          <w:b/>
          <w:i/>
          <w:sz w:val="22"/>
          <w:szCs w:val="22"/>
          <w:u w:val="single"/>
        </w:rPr>
        <w:t>El derecho a la información será garantizado por el Estado</w:t>
      </w:r>
      <w:r w:rsidRPr="00202207">
        <w:rPr>
          <w:rFonts w:ascii="Palatino Linotype" w:hAnsi="Palatino Linotype" w:cs="Arial"/>
          <w:b/>
          <w:i/>
          <w:sz w:val="22"/>
          <w:szCs w:val="22"/>
        </w:rPr>
        <w:t>.</w:t>
      </w:r>
      <w:r w:rsidRPr="00202207">
        <w:rPr>
          <w:rFonts w:ascii="Palatino Linotype" w:hAnsi="Palatino Linotype" w:cs="Arial"/>
          <w:i/>
          <w:sz w:val="22"/>
          <w:szCs w:val="22"/>
        </w:rPr>
        <w:t xml:space="preserve"> </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b/>
          <w:i/>
          <w:sz w:val="22"/>
          <w:szCs w:val="22"/>
          <w:u w:val="single"/>
        </w:rPr>
        <w:t xml:space="preserve">Toda persona tiene </w:t>
      </w:r>
      <w:r w:rsidRPr="00202207">
        <w:rPr>
          <w:rFonts w:ascii="Palatino Linotype" w:hAnsi="Palatino Linotype"/>
          <w:b/>
          <w:i/>
          <w:sz w:val="22"/>
          <w:szCs w:val="22"/>
          <w:u w:val="single"/>
        </w:rPr>
        <w:t>derecho</w:t>
      </w:r>
      <w:r w:rsidRPr="00202207">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202207">
        <w:rPr>
          <w:rFonts w:ascii="Palatino Linotype" w:hAnsi="Palatino Linotype" w:cs="Arial"/>
          <w:i/>
          <w:sz w:val="22"/>
          <w:szCs w:val="22"/>
        </w:rPr>
        <w:t>.</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 xml:space="preserve">Para efectos de lo </w:t>
      </w:r>
      <w:r w:rsidRPr="00202207">
        <w:rPr>
          <w:rFonts w:ascii="Palatino Linotype" w:hAnsi="Palatino Linotype"/>
          <w:i/>
          <w:sz w:val="22"/>
          <w:szCs w:val="22"/>
        </w:rPr>
        <w:t>dispuesto</w:t>
      </w:r>
      <w:r w:rsidRPr="00202207">
        <w:rPr>
          <w:rFonts w:ascii="Palatino Linotype" w:hAnsi="Palatino Linotype" w:cs="Arial"/>
          <w:i/>
          <w:sz w:val="22"/>
          <w:szCs w:val="22"/>
        </w:rPr>
        <w:t xml:space="preserve"> en el presente artículo se observará lo siguiente:</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b/>
          <w:i/>
          <w:sz w:val="22"/>
          <w:szCs w:val="22"/>
        </w:rPr>
        <w:t>A.</w:t>
      </w:r>
      <w:r w:rsidRPr="0020220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85FD1" w:rsidRPr="00202207" w:rsidRDefault="00785FD1" w:rsidP="00785FD1">
      <w:pPr>
        <w:spacing w:before="120" w:after="120"/>
        <w:ind w:left="709" w:right="709"/>
        <w:jc w:val="both"/>
        <w:rPr>
          <w:rFonts w:ascii="Palatino Linotype" w:hAnsi="Palatino Linotype" w:cs="Arial"/>
          <w:b/>
          <w:i/>
          <w:sz w:val="22"/>
          <w:szCs w:val="22"/>
        </w:rPr>
      </w:pPr>
      <w:r w:rsidRPr="00202207">
        <w:rPr>
          <w:rFonts w:ascii="Palatino Linotype" w:hAnsi="Palatino Linotype" w:cs="Arial"/>
          <w:b/>
          <w:i/>
          <w:sz w:val="22"/>
          <w:szCs w:val="22"/>
        </w:rPr>
        <w:t xml:space="preserve">I. </w:t>
      </w:r>
      <w:r w:rsidRPr="00202207">
        <w:rPr>
          <w:rFonts w:ascii="Palatino Linotype" w:hAnsi="Palatino Linotype" w:cs="Arial"/>
          <w:b/>
          <w:i/>
          <w:sz w:val="22"/>
          <w:szCs w:val="22"/>
          <w:u w:val="single"/>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w:t>
      </w:r>
      <w:r w:rsidRPr="00202207">
        <w:rPr>
          <w:rFonts w:ascii="Palatino Linotype" w:hAnsi="Palatino Linotype" w:cs="Arial"/>
          <w:b/>
          <w:i/>
          <w:sz w:val="22"/>
          <w:szCs w:val="22"/>
          <w:u w:val="single"/>
        </w:rPr>
        <w:lastRenderedPageBreak/>
        <w:t>competencias o funciones, la ley determinará los supuestos específicos bajo los cuales procederá la declaración de inexistencia de la información</w:t>
      </w:r>
      <w:r w:rsidRPr="00202207">
        <w:rPr>
          <w:rFonts w:ascii="Palatino Linotype" w:hAnsi="Palatino Linotype" w:cs="Arial"/>
          <w:b/>
          <w:i/>
          <w:sz w:val="22"/>
          <w:szCs w:val="22"/>
        </w:rPr>
        <w:t>.</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p>
    <w:p w:rsidR="00785FD1" w:rsidRPr="00202207" w:rsidRDefault="00785FD1" w:rsidP="00785FD1">
      <w:pPr>
        <w:spacing w:before="120" w:after="120"/>
        <w:ind w:left="709" w:right="709"/>
        <w:jc w:val="both"/>
        <w:rPr>
          <w:rFonts w:ascii="Palatino Linotype" w:hAnsi="Palatino Linotype" w:cs="Arial"/>
          <w:b/>
          <w:i/>
          <w:sz w:val="22"/>
          <w:szCs w:val="22"/>
        </w:rPr>
      </w:pPr>
      <w:r w:rsidRPr="00202207">
        <w:rPr>
          <w:rFonts w:ascii="Palatino Linotype" w:hAnsi="Palatino Linotype" w:cs="Arial"/>
          <w:b/>
          <w:i/>
          <w:sz w:val="22"/>
          <w:szCs w:val="22"/>
        </w:rPr>
        <w:t xml:space="preserve">III. </w:t>
      </w:r>
      <w:r w:rsidRPr="00202207">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202207">
        <w:rPr>
          <w:rFonts w:ascii="Palatino Linotype" w:hAnsi="Palatino Linotype" w:cs="Arial"/>
          <w:b/>
          <w:i/>
          <w:sz w:val="22"/>
          <w:szCs w:val="22"/>
        </w:rPr>
        <w:t>.</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p>
    <w:p w:rsidR="00785FD1" w:rsidRPr="00202207" w:rsidRDefault="00785FD1" w:rsidP="00785FD1">
      <w:pPr>
        <w:spacing w:before="120" w:after="120"/>
        <w:ind w:left="709" w:right="709"/>
        <w:jc w:val="both"/>
        <w:rPr>
          <w:rFonts w:ascii="Palatino Linotype" w:hAnsi="Palatino Linotype" w:cs="Arial"/>
          <w:b/>
          <w:i/>
          <w:sz w:val="22"/>
          <w:szCs w:val="22"/>
        </w:rPr>
      </w:pPr>
      <w:r w:rsidRPr="00202207">
        <w:rPr>
          <w:rFonts w:ascii="Palatino Linotype" w:hAnsi="Palatino Linotype" w:cs="Arial"/>
          <w:b/>
          <w:i/>
          <w:sz w:val="22"/>
          <w:szCs w:val="22"/>
        </w:rPr>
        <w:t xml:space="preserve">V. </w:t>
      </w:r>
      <w:r w:rsidRPr="00202207">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85FD1" w:rsidRPr="00202207" w:rsidRDefault="00785FD1" w:rsidP="00785FD1">
      <w:pPr>
        <w:spacing w:before="120" w:after="120"/>
        <w:ind w:left="709" w:right="709"/>
        <w:jc w:val="both"/>
        <w:rPr>
          <w:rFonts w:ascii="Palatino Linotype" w:hAnsi="Palatino Linotype" w:cs="Arial"/>
          <w:b/>
          <w:i/>
          <w:sz w:val="22"/>
          <w:szCs w:val="22"/>
          <w:u w:val="single"/>
        </w:rPr>
      </w:pPr>
      <w:r w:rsidRPr="00202207">
        <w:rPr>
          <w:rFonts w:ascii="Palatino Linotype" w:hAnsi="Palatino Linotype" w:cs="Arial"/>
          <w:b/>
          <w:i/>
          <w:sz w:val="22"/>
          <w:szCs w:val="22"/>
        </w:rPr>
        <w:t xml:space="preserve">VI. </w:t>
      </w:r>
      <w:r w:rsidRPr="00202207">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202207">
        <w:rPr>
          <w:rFonts w:ascii="Palatino Linotype" w:hAnsi="Palatino Linotype" w:cs="Arial"/>
          <w:i/>
          <w:sz w:val="22"/>
          <w:szCs w:val="22"/>
        </w:rPr>
        <w:t>.”</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p>
    <w:p w:rsidR="00785FD1" w:rsidRPr="00202207" w:rsidRDefault="00785FD1" w:rsidP="00785FD1">
      <w:pPr>
        <w:spacing w:before="120" w:after="120"/>
        <w:ind w:left="709" w:right="709"/>
        <w:jc w:val="both"/>
        <w:rPr>
          <w:rFonts w:ascii="Palatino Linotype" w:hAnsi="Palatino Linotype" w:cs="Arial"/>
          <w:b/>
          <w:i/>
          <w:sz w:val="22"/>
          <w:szCs w:val="22"/>
        </w:rPr>
      </w:pPr>
      <w:r w:rsidRPr="00202207">
        <w:rPr>
          <w:rFonts w:ascii="Palatino Linotype" w:hAnsi="Palatino Linotype" w:cs="Arial"/>
          <w:b/>
          <w:i/>
          <w:sz w:val="22"/>
          <w:szCs w:val="22"/>
          <w:u w:val="single"/>
        </w:rPr>
        <w:t>La ley establecerá aquella información que se considere reservada o confidencial</w:t>
      </w:r>
      <w:r w:rsidRPr="00202207">
        <w:rPr>
          <w:rFonts w:ascii="Palatino Linotype" w:hAnsi="Palatino Linotype" w:cs="Arial"/>
          <w:b/>
          <w:i/>
          <w:sz w:val="22"/>
          <w:szCs w:val="22"/>
        </w:rPr>
        <w:t>.</w:t>
      </w:r>
    </w:p>
    <w:p w:rsidR="00785FD1" w:rsidRPr="00202207" w:rsidRDefault="00785FD1" w:rsidP="00785FD1">
      <w:pPr>
        <w:spacing w:before="120" w:after="120"/>
        <w:ind w:left="709" w:right="709"/>
        <w:jc w:val="center"/>
        <w:rPr>
          <w:rFonts w:ascii="Palatino Linotype" w:hAnsi="Palatino Linotype" w:cs="Arial"/>
          <w:b/>
          <w:i/>
          <w:sz w:val="22"/>
          <w:szCs w:val="22"/>
        </w:rPr>
      </w:pPr>
      <w:r w:rsidRPr="00202207">
        <w:rPr>
          <w:rFonts w:ascii="Palatino Linotype" w:hAnsi="Palatino Linotype" w:cs="Arial"/>
          <w:b/>
          <w:i/>
          <w:sz w:val="22"/>
          <w:szCs w:val="22"/>
        </w:rPr>
        <w:t>Constitución Política del Estado Libre y Soberano de México</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r w:rsidRPr="00202207">
        <w:rPr>
          <w:rFonts w:ascii="Palatino Linotype" w:hAnsi="Palatino Linotype" w:cs="Arial"/>
          <w:b/>
          <w:i/>
          <w:sz w:val="22"/>
          <w:szCs w:val="22"/>
        </w:rPr>
        <w:t xml:space="preserve">Artículo 5. </w:t>
      </w:r>
      <w:r w:rsidRPr="00202207">
        <w:rPr>
          <w:rFonts w:ascii="Palatino Linotype" w:hAnsi="Palatino Linotype" w:cs="Arial"/>
          <w:i/>
          <w:sz w:val="22"/>
          <w:szCs w:val="22"/>
        </w:rPr>
        <w:t xml:space="preserve">… </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i/>
          <w:sz w:val="22"/>
          <w:szCs w:val="22"/>
        </w:rPr>
        <w:t>…</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b/>
          <w:i/>
          <w:sz w:val="22"/>
          <w:szCs w:val="22"/>
        </w:rPr>
        <w:t>El derecho a la información será garantizado por el Estado</w:t>
      </w:r>
      <w:r w:rsidRPr="00202207">
        <w:rPr>
          <w:rFonts w:ascii="Palatino Linotype" w:hAnsi="Palatino Linotype"/>
          <w:i/>
          <w:sz w:val="22"/>
          <w:szCs w:val="22"/>
        </w:rPr>
        <w:t>. La ley establecerá las previsiones que permitan asegurar la protección, el respeto y la difusión de este derecho.</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i/>
          <w:sz w:val="22"/>
          <w:szCs w:val="22"/>
        </w:rPr>
        <w:t>Este derecho se regirá por los principios y bases siguientes:</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0220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w:t>
      </w:r>
      <w:r w:rsidRPr="00202207">
        <w:rPr>
          <w:rFonts w:ascii="Palatino Linotype" w:hAnsi="Palatino Linotype"/>
          <w:i/>
          <w:sz w:val="22"/>
          <w:szCs w:val="22"/>
        </w:rPr>
        <w:lastRenderedPageBreak/>
        <w:t xml:space="preserve">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02207">
        <w:rPr>
          <w:rFonts w:ascii="Palatino Linotype" w:hAnsi="Palatino Linotype" w:cs="Arial"/>
          <w:i/>
          <w:sz w:val="22"/>
          <w:szCs w:val="22"/>
        </w:rPr>
        <w:t>determinará</w:t>
      </w:r>
      <w:r w:rsidRPr="00202207">
        <w:rPr>
          <w:rFonts w:ascii="Palatino Linotype" w:hAnsi="Palatino Linotype"/>
          <w:i/>
          <w:sz w:val="22"/>
          <w:szCs w:val="22"/>
        </w:rPr>
        <w:t xml:space="preserve"> los supuestos específicos bajo los cuales procederá la declaración de inexistencia de la información.</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i/>
          <w:sz w:val="22"/>
          <w:szCs w:val="22"/>
        </w:rPr>
        <w:t>…</w:t>
      </w:r>
    </w:p>
    <w:p w:rsidR="00785FD1" w:rsidRPr="00202207" w:rsidRDefault="00785FD1" w:rsidP="00785FD1">
      <w:pPr>
        <w:spacing w:before="120" w:after="120"/>
        <w:ind w:left="709" w:right="709"/>
        <w:jc w:val="both"/>
        <w:rPr>
          <w:rFonts w:ascii="Palatino Linotype" w:hAnsi="Palatino Linotype"/>
          <w:i/>
          <w:sz w:val="22"/>
          <w:szCs w:val="22"/>
        </w:rPr>
      </w:pPr>
      <w:r w:rsidRPr="0020220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202207">
        <w:rPr>
          <w:rFonts w:ascii="Palatino Linotype" w:hAnsi="Palatino Linotype"/>
          <w:i/>
          <w:sz w:val="22"/>
          <w:szCs w:val="22"/>
        </w:rPr>
        <w:t>”</w:t>
      </w:r>
    </w:p>
    <w:p w:rsidR="00785FD1" w:rsidRPr="00202207" w:rsidRDefault="00785FD1" w:rsidP="00785FD1">
      <w:pPr>
        <w:spacing w:before="120" w:after="120"/>
        <w:ind w:left="709" w:right="709"/>
        <w:jc w:val="both"/>
        <w:rPr>
          <w:rFonts w:ascii="Palatino Linotype" w:hAnsi="Palatino Linotype"/>
          <w:sz w:val="22"/>
          <w:szCs w:val="22"/>
        </w:rPr>
      </w:pPr>
      <w:r w:rsidRPr="00202207">
        <w:rPr>
          <w:rFonts w:ascii="Palatino Linotype" w:hAnsi="Palatino Linotype"/>
          <w:sz w:val="22"/>
          <w:szCs w:val="22"/>
        </w:rPr>
        <w:t>(Énfasis añadido)</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Por otra parte, del </w:t>
      </w:r>
      <w:r w:rsidRPr="00202207">
        <w:rPr>
          <w:rFonts w:ascii="Palatino Linotype" w:hAnsi="Palatino Linotype" w:cs="Arial"/>
        </w:rPr>
        <w:t>contenido</w:t>
      </w:r>
      <w:r w:rsidRPr="00202207">
        <w:rPr>
          <w:rFonts w:ascii="Palatino Linotype" w:hAnsi="Palatino Linotype"/>
        </w:rPr>
        <w:t xml:space="preserve"> del artículo 1 de la Constitución Política de los Estados Unidos Mexicanos, se destaca lo siguiente:</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w:t>
      </w:r>
      <w:r w:rsidRPr="00202207">
        <w:rPr>
          <w:rFonts w:ascii="Palatino Linotype" w:hAnsi="Palatino Linotype" w:cs="Arial"/>
          <w:b/>
          <w:i/>
          <w:sz w:val="22"/>
          <w:szCs w:val="22"/>
        </w:rPr>
        <w:t>Artículo 1o</w:t>
      </w:r>
      <w:r w:rsidRPr="0020220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85FD1" w:rsidRPr="00202207" w:rsidRDefault="00785FD1" w:rsidP="00785FD1">
      <w:pPr>
        <w:spacing w:before="120" w:after="120"/>
        <w:ind w:left="709" w:right="709"/>
        <w:jc w:val="both"/>
        <w:rPr>
          <w:rFonts w:ascii="Palatino Linotype" w:hAnsi="Palatino Linotype" w:cs="Arial"/>
          <w:b/>
          <w:i/>
          <w:sz w:val="22"/>
          <w:szCs w:val="22"/>
        </w:rPr>
      </w:pPr>
      <w:r w:rsidRPr="00202207">
        <w:rPr>
          <w:rFonts w:ascii="Palatino Linotype" w:hAnsi="Palatino Linotype" w:cs="Arial"/>
          <w:b/>
          <w:i/>
          <w:sz w:val="22"/>
          <w:szCs w:val="22"/>
          <w:u w:val="single"/>
        </w:rPr>
        <w:t>Las normas relativas a los derechos humanos se interpretarán</w:t>
      </w:r>
      <w:r w:rsidRPr="00202207">
        <w:rPr>
          <w:rFonts w:ascii="Palatino Linotype" w:hAnsi="Palatino Linotype" w:cs="Arial"/>
          <w:i/>
          <w:sz w:val="22"/>
          <w:szCs w:val="22"/>
        </w:rPr>
        <w:t xml:space="preserve"> de conformidad con esta Constitución y con los tratados internacionales de la </w:t>
      </w:r>
      <w:r w:rsidRPr="00202207">
        <w:rPr>
          <w:rFonts w:ascii="Palatino Linotype" w:hAnsi="Palatino Linotype" w:cs="Arial"/>
          <w:b/>
          <w:i/>
          <w:sz w:val="22"/>
          <w:szCs w:val="22"/>
        </w:rPr>
        <w:t xml:space="preserve">materia </w:t>
      </w:r>
      <w:r w:rsidRPr="00202207">
        <w:rPr>
          <w:rFonts w:ascii="Palatino Linotype" w:hAnsi="Palatino Linotype" w:cs="Arial"/>
          <w:b/>
          <w:i/>
          <w:sz w:val="22"/>
          <w:szCs w:val="22"/>
          <w:u w:val="single"/>
        </w:rPr>
        <w:t>favoreciendo en todo tiempo a las personas la protección más amplia</w:t>
      </w:r>
      <w:r w:rsidRPr="00202207">
        <w:rPr>
          <w:rFonts w:ascii="Palatino Linotype" w:hAnsi="Palatino Linotype" w:cs="Arial"/>
          <w:b/>
          <w:i/>
          <w:sz w:val="22"/>
          <w:szCs w:val="22"/>
        </w:rPr>
        <w:t>.</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02207">
        <w:rPr>
          <w:rFonts w:ascii="Palatino Linotype" w:hAnsi="Palatino Linotype" w:cs="Arial"/>
          <w:i/>
          <w:sz w:val="22"/>
          <w:szCs w:val="22"/>
        </w:rPr>
        <w:t>. En consecuencia, el Estado deberá prevenir, investigar, sancionar y reparar las violaciones a los derechos humanos, en los términos que establezca la ley.”</w:t>
      </w:r>
    </w:p>
    <w:p w:rsidR="00785FD1" w:rsidRPr="00202207" w:rsidRDefault="00785FD1" w:rsidP="00785FD1">
      <w:pPr>
        <w:spacing w:before="120" w:after="120"/>
        <w:ind w:left="709" w:right="709"/>
        <w:jc w:val="both"/>
        <w:rPr>
          <w:rFonts w:ascii="Palatino Linotype" w:hAnsi="Palatino Linotype"/>
          <w:sz w:val="22"/>
          <w:szCs w:val="22"/>
        </w:rPr>
      </w:pPr>
      <w:r w:rsidRPr="00202207">
        <w:rPr>
          <w:rFonts w:ascii="Palatino Linotype" w:hAnsi="Palatino Linotype"/>
          <w:sz w:val="22"/>
          <w:szCs w:val="22"/>
        </w:rPr>
        <w:t>(Énfasis añadido)</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202207">
        <w:rPr>
          <w:rFonts w:ascii="Palatino Linotype" w:hAnsi="Palatino Linotype" w:cs="Arial"/>
        </w:rPr>
        <w:t>alguno</w:t>
      </w:r>
      <w:r w:rsidRPr="00202207">
        <w:rPr>
          <w:rFonts w:ascii="Palatino Linotype" w:hAnsi="Palatino Linotype"/>
        </w:rPr>
        <w:t xml:space="preserve"> o justificar su utilización, deberá tener acceso a la </w:t>
      </w:r>
      <w:r w:rsidRPr="00202207">
        <w:rPr>
          <w:rFonts w:ascii="Palatino Linotype" w:hAnsi="Palatino Linotype"/>
        </w:rPr>
        <w:lastRenderedPageBreak/>
        <w:t xml:space="preserve">información pública, es decir, dicho </w:t>
      </w:r>
      <w:r w:rsidRPr="00202207">
        <w:rPr>
          <w:rFonts w:ascii="Palatino Linotype" w:hAnsi="Palatino Linotype" w:cs="Arial"/>
        </w:rPr>
        <w:t>derecho</w:t>
      </w:r>
      <w:r w:rsidRPr="0020220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Robustece lo anterior, el Criterio 6/2014 del entonces </w:t>
      </w:r>
      <w:r w:rsidRPr="00202207">
        <w:rPr>
          <w:rFonts w:ascii="Palatino Linotype" w:hAnsi="Palatino Linotype"/>
          <w:szCs w:val="20"/>
        </w:rPr>
        <w:t xml:space="preserve">Instituto Federal de Acceso a la Información y </w:t>
      </w:r>
      <w:r w:rsidRPr="00202207">
        <w:rPr>
          <w:rFonts w:ascii="Palatino Linotype" w:hAnsi="Palatino Linotype" w:cs="Arial"/>
        </w:rPr>
        <w:t>Protección</w:t>
      </w:r>
      <w:r w:rsidRPr="00202207">
        <w:rPr>
          <w:rFonts w:ascii="Palatino Linotype" w:hAnsi="Palatino Linotype"/>
          <w:szCs w:val="20"/>
        </w:rPr>
        <w:t xml:space="preserve"> de Datos (IFAI) hoy Instituto Nacional de Transparencia, Acceso a la Información y Protección de Datos Personales (INAI)</w:t>
      </w:r>
      <w:r w:rsidRPr="00202207">
        <w:rPr>
          <w:rFonts w:ascii="Palatino Linotype" w:hAnsi="Palatino Linotype"/>
        </w:rPr>
        <w:t>, el cual se reproduce para una mayor referencia:</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sz w:val="22"/>
          <w:szCs w:val="22"/>
        </w:rPr>
        <w:t>“</w:t>
      </w:r>
      <w:r w:rsidRPr="0020220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0220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Resoluciones</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b/>
          <w:i/>
          <w:sz w:val="22"/>
          <w:szCs w:val="22"/>
        </w:rPr>
        <w:t>• RDA 5275/13</w:t>
      </w:r>
      <w:r w:rsidRPr="00202207">
        <w:rPr>
          <w:rFonts w:ascii="Palatino Linotype" w:hAnsi="Palatino Linotype" w:cs="Arial"/>
          <w:i/>
          <w:sz w:val="22"/>
          <w:szCs w:val="22"/>
        </w:rPr>
        <w:t>. Interpuesto en contra de la Secretaría de la Defensa Nacional. Comisionado Ponente Ángel Trinidad Zaldívar.</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 xml:space="preserve">• </w:t>
      </w:r>
      <w:r w:rsidRPr="00202207">
        <w:rPr>
          <w:rFonts w:ascii="Palatino Linotype" w:hAnsi="Palatino Linotype" w:cs="Arial"/>
          <w:b/>
          <w:i/>
          <w:sz w:val="22"/>
          <w:szCs w:val="22"/>
        </w:rPr>
        <w:t>RDA 2937/13</w:t>
      </w:r>
      <w:r w:rsidRPr="00202207">
        <w:rPr>
          <w:rFonts w:ascii="Palatino Linotype" w:hAnsi="Palatino Linotype" w:cs="Arial"/>
          <w:i/>
          <w:sz w:val="22"/>
          <w:szCs w:val="22"/>
        </w:rPr>
        <w:t>. Interpuesto en contra de LICONSA, S.A. de C.V. Comisionado. Ponente Gerardo Laveaga Rendón.</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 xml:space="preserve">• </w:t>
      </w:r>
      <w:r w:rsidRPr="00202207">
        <w:rPr>
          <w:rFonts w:ascii="Palatino Linotype" w:hAnsi="Palatino Linotype" w:cs="Arial"/>
          <w:b/>
          <w:i/>
          <w:sz w:val="22"/>
          <w:szCs w:val="22"/>
        </w:rPr>
        <w:t>RDA 3609/12</w:t>
      </w:r>
      <w:r w:rsidRPr="00202207">
        <w:rPr>
          <w:rFonts w:ascii="Palatino Linotype" w:hAnsi="Palatino Linotype" w:cs="Arial"/>
          <w:i/>
          <w:sz w:val="22"/>
          <w:szCs w:val="22"/>
        </w:rPr>
        <w:t>. Interpuesto en contra de la Secretaría de Educación Pública. Comisionada Ponente Sigrid Arzt Colunga.</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t xml:space="preserve">• </w:t>
      </w:r>
      <w:r w:rsidRPr="00202207">
        <w:rPr>
          <w:rFonts w:ascii="Palatino Linotype" w:hAnsi="Palatino Linotype" w:cs="Arial"/>
          <w:b/>
          <w:i/>
          <w:sz w:val="22"/>
          <w:szCs w:val="22"/>
        </w:rPr>
        <w:t>RDA 3361/12</w:t>
      </w:r>
      <w:r w:rsidRPr="00202207">
        <w:rPr>
          <w:rFonts w:ascii="Palatino Linotype" w:hAnsi="Palatino Linotype" w:cs="Arial"/>
          <w:i/>
          <w:sz w:val="22"/>
          <w:szCs w:val="22"/>
        </w:rPr>
        <w:t>. Interpuesto en contra del Servicio de Administración Tributaria. Comisionada Ponente María Elena Pérez-Jaén Zermeño.</w:t>
      </w:r>
    </w:p>
    <w:p w:rsidR="00785FD1" w:rsidRPr="00202207" w:rsidRDefault="00785FD1" w:rsidP="00785FD1">
      <w:pPr>
        <w:spacing w:before="120" w:after="120"/>
        <w:ind w:left="709" w:right="709"/>
        <w:jc w:val="both"/>
        <w:rPr>
          <w:rFonts w:ascii="Palatino Linotype" w:hAnsi="Palatino Linotype" w:cs="Arial"/>
          <w:i/>
          <w:sz w:val="22"/>
          <w:szCs w:val="22"/>
        </w:rPr>
      </w:pPr>
      <w:r w:rsidRPr="00202207">
        <w:rPr>
          <w:rFonts w:ascii="Palatino Linotype" w:hAnsi="Palatino Linotype" w:cs="Arial"/>
          <w:i/>
          <w:sz w:val="22"/>
          <w:szCs w:val="22"/>
        </w:rPr>
        <w:lastRenderedPageBreak/>
        <w:t xml:space="preserve">• </w:t>
      </w:r>
      <w:r w:rsidRPr="00202207">
        <w:rPr>
          <w:rFonts w:ascii="Palatino Linotype" w:hAnsi="Palatino Linotype" w:cs="Arial"/>
          <w:b/>
          <w:i/>
          <w:sz w:val="22"/>
          <w:szCs w:val="22"/>
        </w:rPr>
        <w:t>RDA 0563/12</w:t>
      </w:r>
      <w:r w:rsidRPr="00202207">
        <w:rPr>
          <w:rFonts w:ascii="Palatino Linotype" w:hAnsi="Palatino Linotype" w:cs="Arial"/>
          <w:i/>
          <w:sz w:val="22"/>
          <w:szCs w:val="22"/>
        </w:rPr>
        <w:t>. Interpuesto en contra de la Secretaría de la Función Pública. Comisionada Ponente Jacqueline Peschard Mariscal.”</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En ese orden de ideas, se estima que el requerimiento relativo al nombre como presupuesto de procedibilidad, </w:t>
      </w:r>
      <w:r w:rsidRPr="00202207">
        <w:rPr>
          <w:rFonts w:ascii="Palatino Linotype" w:hAnsi="Palatino Linotype" w:cs="Arial"/>
        </w:rPr>
        <w:t>podría</w:t>
      </w:r>
      <w:r w:rsidRPr="00202207">
        <w:rPr>
          <w:rFonts w:ascii="Palatino Linotype" w:hAnsi="Palatino Linotype"/>
        </w:rPr>
        <w:t xml:space="preserve"> limitar el ejercicio del derecho de acceso a la información pública, debido a que, el hecho de solicitar la identificación del</w:t>
      </w:r>
      <w:r w:rsidRPr="00202207">
        <w:rPr>
          <w:rFonts w:ascii="Palatino Linotype" w:hAnsi="Palatino Linotype" w:cs="Arial"/>
          <w:b/>
        </w:rPr>
        <w:t xml:space="preserve"> RECURRENTE</w:t>
      </w:r>
      <w:r w:rsidRPr="00202207">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202207">
        <w:rPr>
          <w:rFonts w:ascii="Palatino Linotype" w:hAnsi="Palatino Linotype"/>
          <w:szCs w:val="20"/>
        </w:rPr>
        <w:t>derecho</w:t>
      </w:r>
      <w:r w:rsidRPr="00202207">
        <w:rPr>
          <w:rFonts w:ascii="Palatino Linotype" w:hAnsi="Palatino Linotype"/>
        </w:rPr>
        <w:t xml:space="preserve"> fundamental.</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202207">
        <w:rPr>
          <w:rFonts w:ascii="Palatino Linotype" w:hAnsi="Palatino Linotype" w:cs="Arial"/>
        </w:rPr>
        <w:t>Constitución</w:t>
      </w:r>
      <w:r w:rsidRPr="00202207">
        <w:rPr>
          <w:rFonts w:ascii="Palatino Linotype" w:hAnsi="Palatino Linotype"/>
        </w:rPr>
        <w:t xml:space="preserve"> Federal, como la Constitución Política del Estado </w:t>
      </w:r>
      <w:r w:rsidRPr="00202207">
        <w:rPr>
          <w:rFonts w:ascii="Palatino Linotype" w:hAnsi="Palatino Linotype"/>
          <w:szCs w:val="20"/>
        </w:rPr>
        <w:t>Libre</w:t>
      </w:r>
      <w:r w:rsidRPr="00202207">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85FD1" w:rsidRPr="00202207" w:rsidRDefault="00785FD1" w:rsidP="00785FD1">
      <w:pPr>
        <w:spacing w:before="200" w:after="200" w:line="360" w:lineRule="auto"/>
        <w:jc w:val="both"/>
        <w:rPr>
          <w:rFonts w:ascii="Palatino Linotype" w:hAnsi="Palatino Linotype"/>
        </w:rPr>
      </w:pPr>
      <w:r w:rsidRPr="00202207">
        <w:rPr>
          <w:rFonts w:ascii="Palatino Linotype" w:hAnsi="Palatino Linotype"/>
        </w:rPr>
        <w:t>Asimismo, se estima que el requisito relativo al nombre del</w:t>
      </w:r>
      <w:r w:rsidRPr="00202207">
        <w:rPr>
          <w:rFonts w:ascii="Palatino Linotype" w:hAnsi="Palatino Linotype" w:cs="Arial"/>
          <w:b/>
        </w:rPr>
        <w:t xml:space="preserve"> RECURRENTE</w:t>
      </w:r>
      <w:r w:rsidRPr="00202207">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202207">
        <w:rPr>
          <w:rFonts w:ascii="Palatino Linotype" w:hAnsi="Palatino Linotype"/>
          <w:szCs w:val="20"/>
        </w:rPr>
        <w:t>debido</w:t>
      </w:r>
      <w:r w:rsidRPr="00202207">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w:t>
      </w:r>
      <w:r w:rsidRPr="00202207">
        <w:rPr>
          <w:rFonts w:ascii="Palatino Linotype" w:hAnsi="Palatino Linotype"/>
        </w:rPr>
        <w:lastRenderedPageBreak/>
        <w:t xml:space="preserve">revisión, circunstancia que se acredita en las constancias electrónicas del expediente, de las que se desprende que </w:t>
      </w:r>
      <w:r w:rsidRPr="00202207">
        <w:rPr>
          <w:rFonts w:ascii="Palatino Linotype" w:hAnsi="Palatino Linotype" w:cs="Arial"/>
          <w:b/>
        </w:rPr>
        <w:t>EL RECURRENTE</w:t>
      </w:r>
      <w:r w:rsidRPr="00202207">
        <w:rPr>
          <w:rFonts w:ascii="Palatino Linotype" w:hAnsi="Palatino Linotype"/>
        </w:rPr>
        <w:t>, es la misma persona que realizó la solicitud de acceso a la información pública que ahora se impugna.</w:t>
      </w:r>
    </w:p>
    <w:p w:rsidR="00785FD1" w:rsidRPr="00202207" w:rsidRDefault="00785FD1" w:rsidP="00785FD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202207">
        <w:rPr>
          <w:rFonts w:ascii="Palatino Linotype" w:hAnsi="Palatino Linotype"/>
        </w:rPr>
        <w:t xml:space="preserve">En adición a lo anterior, el propio artículo 180 en su último párrafo establece que cuando el recurso se interponga de </w:t>
      </w:r>
      <w:r w:rsidRPr="00202207">
        <w:rPr>
          <w:rFonts w:ascii="Palatino Linotype" w:hAnsi="Palatino Linotype"/>
          <w:szCs w:val="20"/>
        </w:rPr>
        <w:t>manera</w:t>
      </w:r>
      <w:r w:rsidRPr="00202207">
        <w:rPr>
          <w:rFonts w:ascii="Palatino Linotype" w:hAnsi="Palatino Linotype"/>
        </w:rPr>
        <w:t xml:space="preserve"> electrónica no será indispensable que contenga determinados requisitos, entre ellos, el nombre del</w:t>
      </w:r>
      <w:r w:rsidRPr="00202207">
        <w:rPr>
          <w:rFonts w:ascii="Palatino Linotype" w:hAnsi="Palatino Linotype" w:cs="Arial"/>
          <w:b/>
        </w:rPr>
        <w:t xml:space="preserve"> RECURRENTE</w:t>
      </w:r>
      <w:r w:rsidRPr="00202207">
        <w:rPr>
          <w:rFonts w:ascii="Palatino Linotype" w:hAnsi="Palatino Linotype"/>
        </w:rPr>
        <w:t xml:space="preserve">, por lo que en el presente caso, al haber sido presentado el recurso de revisión vía </w:t>
      </w:r>
      <w:r w:rsidRPr="00202207">
        <w:rPr>
          <w:rFonts w:ascii="Palatino Linotype" w:hAnsi="Palatino Linotype"/>
          <w:b/>
        </w:rPr>
        <w:t>SAIMEX</w:t>
      </w:r>
      <w:r w:rsidRPr="00202207">
        <w:rPr>
          <w:rFonts w:ascii="Palatino Linotype" w:hAnsi="Palatino Linotype"/>
        </w:rPr>
        <w:t>, dicho requisito resulta innecesario.</w:t>
      </w:r>
    </w:p>
    <w:p w:rsidR="00404552" w:rsidRPr="00202207" w:rsidRDefault="00EA729E" w:rsidP="00E16513">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202207">
        <w:rPr>
          <w:rFonts w:ascii="Palatino Linotype" w:hAnsi="Palatino Linotype" w:cs="Arial"/>
          <w:b/>
        </w:rPr>
        <w:t>Estudio</w:t>
      </w:r>
      <w:r w:rsidR="00D730A4" w:rsidRPr="00202207">
        <w:rPr>
          <w:rFonts w:ascii="Palatino Linotype" w:hAnsi="Palatino Linotype" w:cs="Arial"/>
          <w:b/>
        </w:rPr>
        <w:t xml:space="preserve"> </w:t>
      </w:r>
      <w:r w:rsidRPr="00202207">
        <w:rPr>
          <w:rFonts w:ascii="Palatino Linotype" w:hAnsi="Palatino Linotype" w:cs="Arial"/>
          <w:b/>
        </w:rPr>
        <w:t>y</w:t>
      </w:r>
      <w:r w:rsidR="00D730A4" w:rsidRPr="00202207">
        <w:rPr>
          <w:rFonts w:ascii="Palatino Linotype" w:hAnsi="Palatino Linotype" w:cs="Arial"/>
          <w:b/>
        </w:rPr>
        <w:t xml:space="preserve"> </w:t>
      </w:r>
      <w:r w:rsidRPr="00202207">
        <w:rPr>
          <w:rFonts w:ascii="Palatino Linotype" w:hAnsi="Palatino Linotype" w:cs="Arial"/>
          <w:b/>
        </w:rPr>
        <w:t>resolución</w:t>
      </w:r>
      <w:r w:rsidR="00D730A4" w:rsidRPr="00202207">
        <w:rPr>
          <w:rFonts w:ascii="Palatino Linotype" w:hAnsi="Palatino Linotype" w:cs="Arial"/>
          <w:b/>
        </w:rPr>
        <w:t xml:space="preserve"> </w:t>
      </w:r>
      <w:r w:rsidRPr="00202207">
        <w:rPr>
          <w:rFonts w:ascii="Palatino Linotype" w:hAnsi="Palatino Linotype" w:cs="Arial"/>
          <w:b/>
        </w:rPr>
        <w:t>del</w:t>
      </w:r>
      <w:r w:rsidR="00D730A4" w:rsidRPr="00202207">
        <w:rPr>
          <w:rFonts w:ascii="Palatino Linotype" w:hAnsi="Palatino Linotype" w:cs="Arial"/>
          <w:b/>
        </w:rPr>
        <w:t xml:space="preserve"> </w:t>
      </w:r>
      <w:r w:rsidRPr="00202207">
        <w:rPr>
          <w:rFonts w:ascii="Palatino Linotype" w:hAnsi="Palatino Linotype" w:cs="Arial"/>
          <w:b/>
        </w:rPr>
        <w:t>recurso</w:t>
      </w:r>
      <w:r w:rsidR="002B0232" w:rsidRPr="00202207">
        <w:rPr>
          <w:rFonts w:ascii="Palatino Linotype" w:hAnsi="Palatino Linotype" w:cs="Arial"/>
          <w:b/>
        </w:rPr>
        <w:t>.</w:t>
      </w:r>
      <w:r w:rsidR="00D730A4" w:rsidRPr="00202207">
        <w:rPr>
          <w:rFonts w:ascii="Palatino Linotype" w:hAnsi="Palatino Linotype" w:cs="Arial"/>
          <w:b/>
        </w:rPr>
        <w:t xml:space="preserve"> </w:t>
      </w:r>
      <w:r w:rsidR="00404552" w:rsidRPr="00202207">
        <w:rPr>
          <w:rFonts w:ascii="Palatino Linotype" w:hAnsi="Palatino Linotype" w:cs="Arial"/>
        </w:rPr>
        <w:t>Del</w:t>
      </w:r>
      <w:r w:rsidR="00D730A4" w:rsidRPr="00202207">
        <w:rPr>
          <w:rFonts w:ascii="Palatino Linotype" w:hAnsi="Palatino Linotype" w:cs="Arial"/>
        </w:rPr>
        <w:t xml:space="preserve"> </w:t>
      </w:r>
      <w:r w:rsidR="00404552" w:rsidRPr="00202207">
        <w:rPr>
          <w:rFonts w:ascii="Palatino Linotype" w:hAnsi="Palatino Linotype" w:cs="Arial"/>
        </w:rPr>
        <w:t>análisis</w:t>
      </w:r>
      <w:r w:rsidR="00D730A4" w:rsidRPr="00202207">
        <w:rPr>
          <w:rFonts w:ascii="Palatino Linotype" w:hAnsi="Palatino Linotype" w:cs="Arial"/>
        </w:rPr>
        <w:t xml:space="preserve"> </w:t>
      </w:r>
      <w:r w:rsidR="00404552" w:rsidRPr="00202207">
        <w:rPr>
          <w:rFonts w:ascii="Palatino Linotype" w:hAnsi="Palatino Linotype"/>
        </w:rPr>
        <w:t>efectuado</w:t>
      </w:r>
      <w:r w:rsidR="00D730A4" w:rsidRPr="00202207">
        <w:rPr>
          <w:rFonts w:ascii="Palatino Linotype" w:hAnsi="Palatino Linotype" w:cs="Arial"/>
        </w:rPr>
        <w:t xml:space="preserve"> </w:t>
      </w:r>
      <w:r w:rsidR="00404552" w:rsidRPr="00202207">
        <w:rPr>
          <w:rFonts w:ascii="Palatino Linotype" w:hAnsi="Palatino Linotype" w:cs="Arial"/>
        </w:rPr>
        <w:t>se</w:t>
      </w:r>
      <w:r w:rsidR="00D730A4" w:rsidRPr="00202207">
        <w:rPr>
          <w:rFonts w:ascii="Palatino Linotype" w:hAnsi="Palatino Linotype" w:cs="Arial"/>
        </w:rPr>
        <w:t xml:space="preserve"> </w:t>
      </w:r>
      <w:r w:rsidR="00404552" w:rsidRPr="00202207">
        <w:rPr>
          <w:rFonts w:ascii="Palatino Linotype" w:hAnsi="Palatino Linotype" w:cs="Arial"/>
        </w:rPr>
        <w:t>advierte</w:t>
      </w:r>
      <w:r w:rsidR="00D730A4" w:rsidRPr="00202207">
        <w:rPr>
          <w:rFonts w:ascii="Palatino Linotype" w:hAnsi="Palatino Linotype" w:cs="Arial"/>
        </w:rPr>
        <w:t xml:space="preserve"> </w:t>
      </w:r>
      <w:r w:rsidR="001E01E5" w:rsidRPr="00202207">
        <w:rPr>
          <w:rFonts w:ascii="Palatino Linotype" w:hAnsi="Palatino Linotype" w:cs="Arial"/>
        </w:rPr>
        <w:t>la</w:t>
      </w:r>
      <w:r w:rsidR="00D730A4" w:rsidRPr="00202207">
        <w:rPr>
          <w:rFonts w:ascii="Palatino Linotype" w:hAnsi="Palatino Linotype" w:cs="Arial"/>
        </w:rPr>
        <w:t xml:space="preserve"> </w:t>
      </w:r>
      <w:r w:rsidR="006F3059" w:rsidRPr="00202207">
        <w:rPr>
          <w:rFonts w:ascii="Palatino Linotype" w:hAnsi="Palatino Linotype" w:cs="Arial"/>
        </w:rPr>
        <w:t>procedencia</w:t>
      </w:r>
      <w:r w:rsidR="00D730A4" w:rsidRPr="00202207">
        <w:rPr>
          <w:rFonts w:ascii="Palatino Linotype" w:hAnsi="Palatino Linotype" w:cs="Arial"/>
        </w:rPr>
        <w:t xml:space="preserve"> </w:t>
      </w:r>
      <w:r w:rsidR="001E01E5" w:rsidRPr="00202207">
        <w:rPr>
          <w:rFonts w:ascii="Palatino Linotype" w:hAnsi="Palatino Linotype" w:cs="Arial"/>
        </w:rPr>
        <w:t>de</w:t>
      </w:r>
      <w:r w:rsidR="00404552" w:rsidRPr="00202207">
        <w:rPr>
          <w:rFonts w:ascii="Palatino Linotype" w:hAnsi="Palatino Linotype" w:cs="Arial"/>
        </w:rPr>
        <w:t>l</w:t>
      </w:r>
      <w:r w:rsidR="00D730A4" w:rsidRPr="00202207">
        <w:rPr>
          <w:rFonts w:ascii="Palatino Linotype" w:hAnsi="Palatino Linotype" w:cs="Arial"/>
        </w:rPr>
        <w:t xml:space="preserve"> </w:t>
      </w:r>
      <w:r w:rsidR="00404552" w:rsidRPr="00202207">
        <w:rPr>
          <w:rFonts w:ascii="Palatino Linotype" w:hAnsi="Palatino Linotype"/>
        </w:rPr>
        <w:t>recurso</w:t>
      </w:r>
      <w:r w:rsidR="00D730A4" w:rsidRPr="00202207">
        <w:rPr>
          <w:rFonts w:ascii="Palatino Linotype" w:hAnsi="Palatino Linotype" w:cs="Arial"/>
        </w:rPr>
        <w:t xml:space="preserve"> </w:t>
      </w:r>
      <w:r w:rsidR="00404552" w:rsidRPr="00202207">
        <w:rPr>
          <w:rFonts w:ascii="Palatino Linotype" w:hAnsi="Palatino Linotype" w:cs="Arial"/>
        </w:rPr>
        <w:t>de</w:t>
      </w:r>
      <w:r w:rsidR="00D730A4" w:rsidRPr="00202207">
        <w:rPr>
          <w:rFonts w:ascii="Palatino Linotype" w:hAnsi="Palatino Linotype" w:cs="Arial"/>
        </w:rPr>
        <w:t xml:space="preserve"> </w:t>
      </w:r>
      <w:r w:rsidR="00404552" w:rsidRPr="00202207">
        <w:rPr>
          <w:rFonts w:ascii="Palatino Linotype" w:hAnsi="Palatino Linotype" w:cs="Arial"/>
        </w:rPr>
        <w:t>revisión,</w:t>
      </w:r>
      <w:r w:rsidR="00D730A4" w:rsidRPr="00202207">
        <w:rPr>
          <w:rFonts w:ascii="Palatino Linotype" w:hAnsi="Palatino Linotype" w:cs="Arial"/>
        </w:rPr>
        <w:t xml:space="preserve"> </w:t>
      </w:r>
      <w:r w:rsidR="00404552" w:rsidRPr="00202207">
        <w:rPr>
          <w:rFonts w:ascii="Palatino Linotype" w:hAnsi="Palatino Linotype" w:cs="Arial"/>
        </w:rPr>
        <w:t>toda</w:t>
      </w:r>
      <w:r w:rsidR="00D730A4" w:rsidRPr="00202207">
        <w:rPr>
          <w:rFonts w:ascii="Palatino Linotype" w:hAnsi="Palatino Linotype" w:cs="Arial"/>
        </w:rPr>
        <w:t xml:space="preserve"> </w:t>
      </w:r>
      <w:r w:rsidR="00404552" w:rsidRPr="00202207">
        <w:rPr>
          <w:rFonts w:ascii="Palatino Linotype" w:hAnsi="Palatino Linotype" w:cs="Arial"/>
        </w:rPr>
        <w:t>vez</w:t>
      </w:r>
      <w:r w:rsidR="00D730A4" w:rsidRPr="00202207">
        <w:rPr>
          <w:rFonts w:ascii="Palatino Linotype" w:hAnsi="Palatino Linotype" w:cs="Arial"/>
        </w:rPr>
        <w:t xml:space="preserve"> </w:t>
      </w:r>
      <w:r w:rsidR="00404552" w:rsidRPr="00202207">
        <w:rPr>
          <w:rFonts w:ascii="Palatino Linotype" w:hAnsi="Palatino Linotype" w:cs="Arial"/>
        </w:rPr>
        <w:t>que</w:t>
      </w:r>
      <w:r w:rsidR="00D730A4" w:rsidRPr="00202207">
        <w:rPr>
          <w:rFonts w:ascii="Palatino Linotype" w:hAnsi="Palatino Linotype" w:cs="Arial"/>
        </w:rPr>
        <w:t xml:space="preserve"> </w:t>
      </w:r>
      <w:r w:rsidR="00404552" w:rsidRPr="00202207">
        <w:rPr>
          <w:rFonts w:ascii="Palatino Linotype" w:hAnsi="Palatino Linotype" w:cs="Arial"/>
        </w:rPr>
        <w:t>se</w:t>
      </w:r>
      <w:r w:rsidR="00D730A4" w:rsidRPr="00202207">
        <w:rPr>
          <w:rFonts w:ascii="Palatino Linotype" w:hAnsi="Palatino Linotype" w:cs="Arial"/>
        </w:rPr>
        <w:t xml:space="preserve"> </w:t>
      </w:r>
      <w:r w:rsidR="000861FF" w:rsidRPr="00202207">
        <w:rPr>
          <w:rFonts w:ascii="Palatino Linotype" w:hAnsi="Palatino Linotype" w:cs="Arial"/>
        </w:rPr>
        <w:t>actualiza</w:t>
      </w:r>
      <w:r w:rsidR="00D730A4" w:rsidRPr="00202207">
        <w:rPr>
          <w:rFonts w:ascii="Palatino Linotype" w:hAnsi="Palatino Linotype" w:cs="Arial"/>
        </w:rPr>
        <w:t xml:space="preserve"> </w:t>
      </w:r>
      <w:r w:rsidR="00404552" w:rsidRPr="00202207">
        <w:rPr>
          <w:rFonts w:ascii="Palatino Linotype" w:hAnsi="Palatino Linotype" w:cs="Arial"/>
        </w:rPr>
        <w:t>la</w:t>
      </w:r>
      <w:r w:rsidR="00D730A4" w:rsidRPr="00202207">
        <w:rPr>
          <w:rFonts w:ascii="Palatino Linotype" w:hAnsi="Palatino Linotype" w:cs="Arial"/>
        </w:rPr>
        <w:t xml:space="preserve"> </w:t>
      </w:r>
      <w:r w:rsidR="00404552" w:rsidRPr="00202207">
        <w:rPr>
          <w:rFonts w:ascii="Palatino Linotype" w:hAnsi="Palatino Linotype" w:cs="Arial"/>
        </w:rPr>
        <w:t>hipótesis</w:t>
      </w:r>
      <w:r w:rsidR="00D730A4" w:rsidRPr="00202207">
        <w:rPr>
          <w:rFonts w:ascii="Palatino Linotype" w:hAnsi="Palatino Linotype" w:cs="Arial"/>
        </w:rPr>
        <w:t xml:space="preserve"> </w:t>
      </w:r>
      <w:r w:rsidR="00404552" w:rsidRPr="00202207">
        <w:rPr>
          <w:rFonts w:ascii="Palatino Linotype" w:hAnsi="Palatino Linotype" w:cs="Arial"/>
        </w:rPr>
        <w:t>prevista</w:t>
      </w:r>
      <w:r w:rsidR="00D730A4" w:rsidRPr="00202207">
        <w:rPr>
          <w:rFonts w:ascii="Palatino Linotype" w:hAnsi="Palatino Linotype" w:cs="Arial"/>
        </w:rPr>
        <w:t xml:space="preserve"> </w:t>
      </w:r>
      <w:r w:rsidR="00404552" w:rsidRPr="00202207">
        <w:rPr>
          <w:rFonts w:ascii="Palatino Linotype" w:hAnsi="Palatino Linotype" w:cs="Arial"/>
        </w:rPr>
        <w:t>en</w:t>
      </w:r>
      <w:r w:rsidR="00D730A4" w:rsidRPr="00202207">
        <w:rPr>
          <w:rFonts w:ascii="Palatino Linotype" w:hAnsi="Palatino Linotype" w:cs="Arial"/>
        </w:rPr>
        <w:t xml:space="preserve"> </w:t>
      </w:r>
      <w:r w:rsidR="00404552" w:rsidRPr="00202207">
        <w:rPr>
          <w:rFonts w:ascii="Palatino Linotype" w:hAnsi="Palatino Linotype" w:cs="Arial"/>
        </w:rPr>
        <w:t>la</w:t>
      </w:r>
      <w:r w:rsidR="00D730A4" w:rsidRPr="00202207">
        <w:rPr>
          <w:rFonts w:ascii="Palatino Linotype" w:hAnsi="Palatino Linotype" w:cs="Arial"/>
        </w:rPr>
        <w:t xml:space="preserve"> </w:t>
      </w:r>
      <w:r w:rsidR="00404552" w:rsidRPr="00202207">
        <w:rPr>
          <w:rFonts w:ascii="Palatino Linotype" w:hAnsi="Palatino Linotype" w:cs="Arial"/>
        </w:rPr>
        <w:t>fracci</w:t>
      </w:r>
      <w:r w:rsidR="004D251F" w:rsidRPr="00202207">
        <w:rPr>
          <w:rFonts w:ascii="Palatino Linotype" w:hAnsi="Palatino Linotype" w:cs="Arial"/>
        </w:rPr>
        <w:t>ón</w:t>
      </w:r>
      <w:r w:rsidR="000861FF" w:rsidRPr="00202207">
        <w:rPr>
          <w:rFonts w:ascii="Palatino Linotype" w:hAnsi="Palatino Linotype" w:cs="Arial"/>
        </w:rPr>
        <w:t xml:space="preserve"> </w:t>
      </w:r>
      <w:r w:rsidR="004D251F" w:rsidRPr="00202207">
        <w:rPr>
          <w:rFonts w:ascii="Palatino Linotype" w:hAnsi="Palatino Linotype" w:cs="Arial"/>
        </w:rPr>
        <w:t>V</w:t>
      </w:r>
      <w:r w:rsidR="008141B5" w:rsidRPr="00202207">
        <w:rPr>
          <w:rFonts w:ascii="Palatino Linotype" w:hAnsi="Palatino Linotype" w:cs="Arial"/>
        </w:rPr>
        <w:t>I</w:t>
      </w:r>
      <w:r w:rsidR="00D730A4" w:rsidRPr="00202207">
        <w:rPr>
          <w:rFonts w:ascii="Palatino Linotype" w:hAnsi="Palatino Linotype" w:cs="Arial"/>
        </w:rPr>
        <w:t xml:space="preserve"> </w:t>
      </w:r>
      <w:r w:rsidR="00404552" w:rsidRPr="00202207">
        <w:rPr>
          <w:rFonts w:ascii="Palatino Linotype" w:hAnsi="Palatino Linotype" w:cs="Arial"/>
        </w:rPr>
        <w:t>del</w:t>
      </w:r>
      <w:r w:rsidR="00D730A4" w:rsidRPr="00202207">
        <w:rPr>
          <w:rFonts w:ascii="Palatino Linotype" w:hAnsi="Palatino Linotype" w:cs="Arial"/>
        </w:rPr>
        <w:t xml:space="preserve"> </w:t>
      </w:r>
      <w:r w:rsidR="00404552" w:rsidRPr="00202207">
        <w:rPr>
          <w:rFonts w:ascii="Palatino Linotype" w:hAnsi="Palatino Linotype" w:cs="Arial"/>
        </w:rPr>
        <w:t>artículo</w:t>
      </w:r>
      <w:r w:rsidR="00D730A4" w:rsidRPr="00202207">
        <w:rPr>
          <w:rFonts w:ascii="Palatino Linotype" w:hAnsi="Palatino Linotype" w:cs="Arial"/>
        </w:rPr>
        <w:t xml:space="preserve"> </w:t>
      </w:r>
      <w:r w:rsidR="00404552" w:rsidRPr="00202207">
        <w:rPr>
          <w:rFonts w:ascii="Palatino Linotype" w:hAnsi="Palatino Linotype" w:cs="Arial"/>
        </w:rPr>
        <w:t>179</w:t>
      </w:r>
      <w:r w:rsidR="00D730A4" w:rsidRPr="00202207">
        <w:rPr>
          <w:rFonts w:ascii="Palatino Linotype" w:hAnsi="Palatino Linotype" w:cs="Arial"/>
        </w:rPr>
        <w:t xml:space="preserve"> </w:t>
      </w:r>
      <w:r w:rsidR="00404552" w:rsidRPr="00202207">
        <w:rPr>
          <w:rFonts w:ascii="Palatino Linotype" w:hAnsi="Palatino Linotype" w:cs="Arial"/>
        </w:rPr>
        <w:t>de</w:t>
      </w:r>
      <w:r w:rsidR="00D730A4" w:rsidRPr="00202207">
        <w:rPr>
          <w:rFonts w:ascii="Palatino Linotype" w:hAnsi="Palatino Linotype" w:cs="Arial"/>
        </w:rPr>
        <w:t xml:space="preserve"> </w:t>
      </w:r>
      <w:r w:rsidR="00404552" w:rsidRPr="00202207">
        <w:rPr>
          <w:rFonts w:ascii="Palatino Linotype" w:hAnsi="Palatino Linotype" w:cs="Arial"/>
        </w:rPr>
        <w:t>la</w:t>
      </w:r>
      <w:r w:rsidR="00D730A4" w:rsidRPr="00202207">
        <w:rPr>
          <w:rFonts w:ascii="Palatino Linotype" w:hAnsi="Palatino Linotype" w:cs="Arial"/>
        </w:rPr>
        <w:t xml:space="preserve"> </w:t>
      </w:r>
      <w:r w:rsidR="000C6222" w:rsidRPr="00202207">
        <w:rPr>
          <w:rFonts w:ascii="Palatino Linotype" w:hAnsi="Palatino Linotype" w:cs="Arial"/>
        </w:rPr>
        <w:t>Ley</w:t>
      </w:r>
      <w:r w:rsidR="00D730A4" w:rsidRPr="00202207">
        <w:rPr>
          <w:rFonts w:ascii="Palatino Linotype" w:hAnsi="Palatino Linotype" w:cs="Arial"/>
        </w:rPr>
        <w:t xml:space="preserve"> </w:t>
      </w:r>
      <w:r w:rsidR="000C6222" w:rsidRPr="00202207">
        <w:rPr>
          <w:rFonts w:ascii="Palatino Linotype" w:hAnsi="Palatino Linotype" w:cs="Arial"/>
        </w:rPr>
        <w:t>de</w:t>
      </w:r>
      <w:r w:rsidR="00D730A4" w:rsidRPr="00202207">
        <w:rPr>
          <w:rFonts w:ascii="Palatino Linotype" w:hAnsi="Palatino Linotype" w:cs="Arial"/>
        </w:rPr>
        <w:t xml:space="preserve"> </w:t>
      </w:r>
      <w:r w:rsidR="000C6222" w:rsidRPr="00202207">
        <w:rPr>
          <w:rFonts w:ascii="Palatino Linotype" w:hAnsi="Palatino Linotype" w:cs="Arial"/>
        </w:rPr>
        <w:t>Transparencia</w:t>
      </w:r>
      <w:r w:rsidR="00D730A4" w:rsidRPr="00202207">
        <w:rPr>
          <w:rFonts w:ascii="Palatino Linotype" w:hAnsi="Palatino Linotype" w:cs="Arial"/>
        </w:rPr>
        <w:t xml:space="preserve"> </w:t>
      </w:r>
      <w:r w:rsidR="000C6222" w:rsidRPr="00202207">
        <w:rPr>
          <w:rFonts w:ascii="Palatino Linotype" w:hAnsi="Palatino Linotype" w:cs="Arial"/>
        </w:rPr>
        <w:t>y</w:t>
      </w:r>
      <w:r w:rsidR="00D730A4" w:rsidRPr="00202207">
        <w:rPr>
          <w:rFonts w:ascii="Palatino Linotype" w:hAnsi="Palatino Linotype" w:cs="Arial"/>
        </w:rPr>
        <w:t xml:space="preserve"> </w:t>
      </w:r>
      <w:r w:rsidR="000C6222" w:rsidRPr="00202207">
        <w:rPr>
          <w:rFonts w:ascii="Palatino Linotype" w:hAnsi="Palatino Linotype" w:cs="Arial"/>
        </w:rPr>
        <w:t>Acceso</w:t>
      </w:r>
      <w:r w:rsidR="00D730A4" w:rsidRPr="00202207">
        <w:rPr>
          <w:rFonts w:ascii="Palatino Linotype" w:hAnsi="Palatino Linotype" w:cs="Arial"/>
        </w:rPr>
        <w:t xml:space="preserve"> </w:t>
      </w:r>
      <w:r w:rsidR="000C6222" w:rsidRPr="00202207">
        <w:rPr>
          <w:rFonts w:ascii="Palatino Linotype" w:hAnsi="Palatino Linotype" w:cs="Arial"/>
        </w:rPr>
        <w:t>a</w:t>
      </w:r>
      <w:r w:rsidR="00D730A4" w:rsidRPr="00202207">
        <w:rPr>
          <w:rFonts w:ascii="Palatino Linotype" w:hAnsi="Palatino Linotype" w:cs="Arial"/>
        </w:rPr>
        <w:t xml:space="preserve"> </w:t>
      </w:r>
      <w:r w:rsidR="000C6222" w:rsidRPr="00202207">
        <w:rPr>
          <w:rFonts w:ascii="Palatino Linotype" w:hAnsi="Palatino Linotype" w:cs="Arial"/>
        </w:rPr>
        <w:t>la</w:t>
      </w:r>
      <w:r w:rsidR="00D730A4" w:rsidRPr="00202207">
        <w:rPr>
          <w:rFonts w:ascii="Palatino Linotype" w:hAnsi="Palatino Linotype" w:cs="Arial"/>
        </w:rPr>
        <w:t xml:space="preserve"> </w:t>
      </w:r>
      <w:r w:rsidR="000C6222" w:rsidRPr="00202207">
        <w:rPr>
          <w:rFonts w:ascii="Palatino Linotype" w:hAnsi="Palatino Linotype" w:cs="Arial"/>
        </w:rPr>
        <w:t>Información</w:t>
      </w:r>
      <w:r w:rsidR="00D730A4" w:rsidRPr="00202207">
        <w:rPr>
          <w:rFonts w:ascii="Palatino Linotype" w:hAnsi="Palatino Linotype" w:cs="Arial"/>
        </w:rPr>
        <w:t xml:space="preserve"> </w:t>
      </w:r>
      <w:r w:rsidR="000C6222" w:rsidRPr="00202207">
        <w:rPr>
          <w:rFonts w:ascii="Palatino Linotype" w:hAnsi="Palatino Linotype" w:cs="Arial"/>
        </w:rPr>
        <w:t>Pública</w:t>
      </w:r>
      <w:r w:rsidR="00D730A4" w:rsidRPr="00202207">
        <w:rPr>
          <w:rFonts w:ascii="Palatino Linotype" w:hAnsi="Palatino Linotype" w:cs="Arial"/>
        </w:rPr>
        <w:t xml:space="preserve"> </w:t>
      </w:r>
      <w:r w:rsidR="000C6222" w:rsidRPr="00202207">
        <w:rPr>
          <w:rFonts w:ascii="Palatino Linotype" w:hAnsi="Palatino Linotype" w:cs="Arial"/>
        </w:rPr>
        <w:t>del</w:t>
      </w:r>
      <w:r w:rsidR="00D730A4" w:rsidRPr="00202207">
        <w:rPr>
          <w:rFonts w:ascii="Palatino Linotype" w:hAnsi="Palatino Linotype" w:cs="Arial"/>
        </w:rPr>
        <w:t xml:space="preserve"> </w:t>
      </w:r>
      <w:r w:rsidR="000C6222" w:rsidRPr="00202207">
        <w:rPr>
          <w:rFonts w:ascii="Palatino Linotype" w:hAnsi="Palatino Linotype" w:cs="Arial"/>
        </w:rPr>
        <w:t>Estado</w:t>
      </w:r>
      <w:r w:rsidR="00D730A4" w:rsidRPr="00202207">
        <w:rPr>
          <w:rFonts w:ascii="Palatino Linotype" w:hAnsi="Palatino Linotype" w:cs="Arial"/>
        </w:rPr>
        <w:t xml:space="preserve"> </w:t>
      </w:r>
      <w:r w:rsidR="000C6222" w:rsidRPr="00202207">
        <w:rPr>
          <w:rFonts w:ascii="Palatino Linotype" w:hAnsi="Palatino Linotype" w:cs="Arial"/>
        </w:rPr>
        <w:t>de</w:t>
      </w:r>
      <w:r w:rsidR="00D730A4" w:rsidRPr="00202207">
        <w:rPr>
          <w:rFonts w:ascii="Palatino Linotype" w:hAnsi="Palatino Linotype" w:cs="Arial"/>
        </w:rPr>
        <w:t xml:space="preserve"> </w:t>
      </w:r>
      <w:r w:rsidR="000C6222" w:rsidRPr="00202207">
        <w:rPr>
          <w:rFonts w:ascii="Palatino Linotype" w:hAnsi="Palatino Linotype" w:cs="Arial"/>
        </w:rPr>
        <w:t>México</w:t>
      </w:r>
      <w:r w:rsidR="00D730A4" w:rsidRPr="00202207">
        <w:rPr>
          <w:rFonts w:ascii="Palatino Linotype" w:hAnsi="Palatino Linotype" w:cs="Arial"/>
        </w:rPr>
        <w:t xml:space="preserve"> </w:t>
      </w:r>
      <w:r w:rsidR="000C6222" w:rsidRPr="00202207">
        <w:rPr>
          <w:rFonts w:ascii="Palatino Linotype" w:hAnsi="Palatino Linotype" w:cs="Arial"/>
        </w:rPr>
        <w:t>y</w:t>
      </w:r>
      <w:r w:rsidR="00D730A4" w:rsidRPr="00202207">
        <w:rPr>
          <w:rFonts w:ascii="Palatino Linotype" w:hAnsi="Palatino Linotype" w:cs="Arial"/>
        </w:rPr>
        <w:t xml:space="preserve"> </w:t>
      </w:r>
      <w:r w:rsidR="000C6222" w:rsidRPr="00202207">
        <w:rPr>
          <w:rFonts w:ascii="Palatino Linotype" w:hAnsi="Palatino Linotype" w:cs="Arial"/>
        </w:rPr>
        <w:t>Municipios</w:t>
      </w:r>
      <w:r w:rsidR="00404552" w:rsidRPr="00202207">
        <w:rPr>
          <w:rFonts w:ascii="Palatino Linotype" w:hAnsi="Palatino Linotype" w:cs="Arial"/>
        </w:rPr>
        <w:t>,</w:t>
      </w:r>
      <w:r w:rsidR="00D730A4" w:rsidRPr="00202207">
        <w:rPr>
          <w:rFonts w:ascii="Palatino Linotype" w:hAnsi="Palatino Linotype" w:cs="Arial"/>
        </w:rPr>
        <w:t xml:space="preserve"> </w:t>
      </w:r>
      <w:r w:rsidR="00404552" w:rsidRPr="00202207">
        <w:rPr>
          <w:rFonts w:ascii="Palatino Linotype" w:hAnsi="Palatino Linotype" w:cs="Arial"/>
        </w:rPr>
        <w:t>que</w:t>
      </w:r>
      <w:r w:rsidR="00D730A4" w:rsidRPr="00202207">
        <w:rPr>
          <w:rFonts w:ascii="Palatino Linotype" w:hAnsi="Palatino Linotype" w:cs="Arial"/>
        </w:rPr>
        <w:t xml:space="preserve"> </w:t>
      </w:r>
      <w:r w:rsidR="00404552" w:rsidRPr="00202207">
        <w:rPr>
          <w:rFonts w:ascii="Palatino Linotype" w:hAnsi="Palatino Linotype" w:cs="Arial"/>
        </w:rPr>
        <w:t>a</w:t>
      </w:r>
      <w:r w:rsidR="00D730A4" w:rsidRPr="00202207">
        <w:rPr>
          <w:rFonts w:ascii="Palatino Linotype" w:hAnsi="Palatino Linotype" w:cs="Arial"/>
        </w:rPr>
        <w:t xml:space="preserve"> </w:t>
      </w:r>
      <w:r w:rsidR="00404552" w:rsidRPr="00202207">
        <w:rPr>
          <w:rFonts w:ascii="Palatino Linotype" w:hAnsi="Palatino Linotype" w:cs="Arial"/>
        </w:rPr>
        <w:t>la</w:t>
      </w:r>
      <w:r w:rsidR="00D730A4" w:rsidRPr="00202207">
        <w:rPr>
          <w:rFonts w:ascii="Palatino Linotype" w:hAnsi="Palatino Linotype" w:cs="Arial"/>
        </w:rPr>
        <w:t xml:space="preserve"> </w:t>
      </w:r>
      <w:r w:rsidR="00404552" w:rsidRPr="00202207">
        <w:rPr>
          <w:rFonts w:ascii="Palatino Linotype" w:hAnsi="Palatino Linotype" w:cs="Arial"/>
        </w:rPr>
        <w:t>letra</w:t>
      </w:r>
      <w:r w:rsidR="00D730A4" w:rsidRPr="00202207">
        <w:rPr>
          <w:rFonts w:ascii="Palatino Linotype" w:hAnsi="Palatino Linotype" w:cs="Arial"/>
        </w:rPr>
        <w:t xml:space="preserve"> </w:t>
      </w:r>
      <w:r w:rsidR="00404552" w:rsidRPr="00202207">
        <w:rPr>
          <w:rFonts w:ascii="Palatino Linotype" w:hAnsi="Palatino Linotype" w:cs="Arial"/>
        </w:rPr>
        <w:t>versa:</w:t>
      </w:r>
    </w:p>
    <w:p w:rsidR="00404552" w:rsidRPr="00202207" w:rsidRDefault="00404552" w:rsidP="000A7B48">
      <w:pPr>
        <w:spacing w:before="160" w:after="160"/>
        <w:ind w:left="709" w:right="709"/>
        <w:jc w:val="both"/>
        <w:rPr>
          <w:rFonts w:ascii="Palatino Linotype" w:hAnsi="Palatino Linotype" w:cs="Arial"/>
          <w:i/>
          <w:sz w:val="22"/>
          <w:szCs w:val="22"/>
        </w:rPr>
      </w:pPr>
      <w:r w:rsidRPr="00202207">
        <w:rPr>
          <w:rFonts w:ascii="Palatino Linotype" w:hAnsi="Palatino Linotype" w:cs="Arial"/>
          <w:bCs/>
          <w:i/>
          <w:sz w:val="22"/>
          <w:szCs w:val="22"/>
        </w:rPr>
        <w:t>“</w:t>
      </w:r>
      <w:r w:rsidRPr="00202207">
        <w:rPr>
          <w:rFonts w:ascii="Palatino Linotype" w:hAnsi="Palatino Linotype" w:cs="Arial"/>
          <w:b/>
          <w:bCs/>
          <w:i/>
          <w:sz w:val="22"/>
          <w:szCs w:val="22"/>
        </w:rPr>
        <w:t>Artículo</w:t>
      </w:r>
      <w:r w:rsidR="00D730A4" w:rsidRPr="00202207">
        <w:rPr>
          <w:rFonts w:ascii="Palatino Linotype" w:hAnsi="Palatino Linotype" w:cs="Arial"/>
          <w:b/>
          <w:bCs/>
          <w:i/>
          <w:sz w:val="22"/>
          <w:szCs w:val="22"/>
        </w:rPr>
        <w:t xml:space="preserve"> </w:t>
      </w:r>
      <w:r w:rsidRPr="00202207">
        <w:rPr>
          <w:rFonts w:ascii="Palatino Linotype" w:hAnsi="Palatino Linotype" w:cs="Arial"/>
          <w:b/>
          <w:bCs/>
          <w:i/>
          <w:sz w:val="22"/>
          <w:szCs w:val="22"/>
        </w:rPr>
        <w:t>179.</w:t>
      </w:r>
      <w:r w:rsidR="00D730A4" w:rsidRPr="00202207">
        <w:rPr>
          <w:rFonts w:ascii="Palatino Linotype" w:hAnsi="Palatino Linotype" w:cs="Arial"/>
          <w:bCs/>
          <w:i/>
          <w:sz w:val="22"/>
          <w:szCs w:val="22"/>
        </w:rPr>
        <w:t xml:space="preserve"> </w:t>
      </w:r>
      <w:r w:rsidRPr="00202207">
        <w:rPr>
          <w:rFonts w:ascii="Palatino Linotype" w:hAnsi="Palatino Linotype" w:cs="Arial"/>
          <w:i/>
          <w:sz w:val="22"/>
          <w:szCs w:val="22"/>
        </w:rPr>
        <w:t>El</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recurso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revisión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un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medio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protección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que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Ley</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otorga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los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particulares,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para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hacer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valer</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su</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derecho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acceso</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información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pública,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y</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procederá</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en</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contra</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de</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las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siguientes</w:t>
      </w:r>
      <w:r w:rsidR="00D730A4" w:rsidRPr="00202207">
        <w:rPr>
          <w:rFonts w:ascii="Palatino Linotype" w:hAnsi="Palatino Linotype" w:cs="Arial"/>
          <w:i/>
          <w:sz w:val="22"/>
          <w:szCs w:val="22"/>
        </w:rPr>
        <w:t xml:space="preserve"> </w:t>
      </w:r>
      <w:r w:rsidRPr="00202207">
        <w:rPr>
          <w:rFonts w:ascii="Palatino Linotype" w:hAnsi="Palatino Linotype" w:cs="Arial"/>
          <w:i/>
          <w:sz w:val="22"/>
          <w:szCs w:val="22"/>
        </w:rPr>
        <w:t>causas:</w:t>
      </w:r>
    </w:p>
    <w:p w:rsidR="00071FC4" w:rsidRPr="00202207" w:rsidRDefault="00071FC4" w:rsidP="000A7B48">
      <w:pPr>
        <w:spacing w:before="160" w:after="160"/>
        <w:ind w:left="709" w:right="709"/>
        <w:jc w:val="both"/>
        <w:rPr>
          <w:rFonts w:ascii="Palatino Linotype" w:hAnsi="Palatino Linotype" w:cs="Arial"/>
          <w:i/>
          <w:sz w:val="22"/>
          <w:szCs w:val="22"/>
        </w:rPr>
      </w:pPr>
      <w:r w:rsidRPr="00202207">
        <w:rPr>
          <w:rFonts w:ascii="Palatino Linotype" w:hAnsi="Palatino Linotype" w:cs="Arial"/>
          <w:i/>
          <w:sz w:val="22"/>
          <w:szCs w:val="22"/>
        </w:rPr>
        <w:t>…</w:t>
      </w:r>
    </w:p>
    <w:p w:rsidR="00197E56" w:rsidRPr="00202207" w:rsidRDefault="004D251F" w:rsidP="00197E56">
      <w:pPr>
        <w:tabs>
          <w:tab w:val="left" w:pos="993"/>
        </w:tabs>
        <w:spacing w:before="160" w:after="160"/>
        <w:ind w:left="709" w:right="709"/>
        <w:jc w:val="both"/>
        <w:rPr>
          <w:rFonts w:ascii="Palatino Linotype" w:hAnsi="Palatino Linotype" w:cs="Arial"/>
          <w:i/>
          <w:sz w:val="22"/>
          <w:szCs w:val="22"/>
        </w:rPr>
      </w:pPr>
      <w:r w:rsidRPr="00202207">
        <w:rPr>
          <w:rFonts w:ascii="Palatino Linotype" w:hAnsi="Palatino Linotype" w:cs="Arial"/>
          <w:b/>
          <w:i/>
          <w:sz w:val="22"/>
          <w:szCs w:val="22"/>
        </w:rPr>
        <w:t xml:space="preserve">VI. </w:t>
      </w:r>
      <w:r w:rsidRPr="00202207">
        <w:rPr>
          <w:rFonts w:ascii="Palatino Linotype" w:hAnsi="Palatino Linotype" w:cs="Arial"/>
          <w:i/>
          <w:sz w:val="22"/>
          <w:szCs w:val="22"/>
        </w:rPr>
        <w:t>La entrega de información que no corresponda con lo solicitado</w:t>
      </w:r>
      <w:r w:rsidR="00197E56" w:rsidRPr="00202207">
        <w:rPr>
          <w:rFonts w:ascii="Palatino Linotype" w:hAnsi="Palatino Linotype" w:cs="Arial"/>
          <w:i/>
          <w:sz w:val="22"/>
          <w:szCs w:val="22"/>
        </w:rPr>
        <w:t>;</w:t>
      </w:r>
      <w:r w:rsidR="00560F1C" w:rsidRPr="00202207">
        <w:rPr>
          <w:rFonts w:ascii="Palatino Linotype" w:hAnsi="Palatino Linotype" w:cs="Arial"/>
          <w:i/>
          <w:sz w:val="22"/>
          <w:szCs w:val="22"/>
        </w:rPr>
        <w:t xml:space="preserve"> …”</w:t>
      </w:r>
    </w:p>
    <w:p w:rsidR="00404552" w:rsidRPr="00202207" w:rsidRDefault="00404552" w:rsidP="000A7B48">
      <w:pPr>
        <w:spacing w:before="160" w:after="160"/>
        <w:ind w:left="709" w:right="709"/>
        <w:jc w:val="both"/>
        <w:rPr>
          <w:rFonts w:ascii="Palatino Linotype" w:hAnsi="Palatino Linotype" w:cs="Arial"/>
          <w:sz w:val="22"/>
          <w:szCs w:val="22"/>
          <w:lang w:eastAsia="es-MX"/>
        </w:rPr>
      </w:pPr>
      <w:r w:rsidRPr="00202207">
        <w:rPr>
          <w:rFonts w:ascii="Palatino Linotype" w:hAnsi="Palatino Linotype" w:cs="Arial"/>
          <w:sz w:val="22"/>
          <w:szCs w:val="22"/>
          <w:lang w:eastAsia="es-MX"/>
        </w:rPr>
        <w:t>(Énfasis</w:t>
      </w:r>
      <w:r w:rsidR="00D730A4" w:rsidRPr="00202207">
        <w:rPr>
          <w:rFonts w:ascii="Palatino Linotype" w:hAnsi="Palatino Linotype" w:cs="Arial"/>
          <w:sz w:val="22"/>
          <w:szCs w:val="22"/>
          <w:lang w:eastAsia="es-MX"/>
        </w:rPr>
        <w:t xml:space="preserve"> </w:t>
      </w:r>
      <w:r w:rsidRPr="00202207">
        <w:rPr>
          <w:rFonts w:ascii="Palatino Linotype" w:hAnsi="Palatino Linotype" w:cs="Arial"/>
          <w:sz w:val="22"/>
          <w:szCs w:val="22"/>
          <w:lang w:eastAsia="es-MX"/>
        </w:rPr>
        <w:t>añadido)</w:t>
      </w:r>
    </w:p>
    <w:p w:rsidR="007234E2" w:rsidRPr="00202207" w:rsidRDefault="00137D02" w:rsidP="005465AB">
      <w:pPr>
        <w:pStyle w:val="Prrafodelista"/>
        <w:widowControl w:val="0"/>
        <w:autoSpaceDE w:val="0"/>
        <w:autoSpaceDN w:val="0"/>
        <w:adjustRightInd w:val="0"/>
        <w:spacing w:before="200" w:after="200" w:line="360" w:lineRule="auto"/>
        <w:ind w:left="0"/>
        <w:jc w:val="both"/>
        <w:rPr>
          <w:rFonts w:ascii="Palatino Linotype" w:hAnsi="Palatino Linotype"/>
        </w:rPr>
      </w:pPr>
      <w:r w:rsidRPr="00202207">
        <w:rPr>
          <w:rFonts w:ascii="Palatino Linotype" w:hAnsi="Palatino Linotype" w:cs="Arial"/>
        </w:rPr>
        <w:t>Para ilustrar la actualización de dicha hipótesis normativa, debemos recordar que el hoy</w:t>
      </w:r>
      <w:r w:rsidRPr="00202207">
        <w:rPr>
          <w:rFonts w:ascii="Palatino Linotype" w:hAnsi="Palatino Linotype" w:cs="Arial"/>
          <w:b/>
        </w:rPr>
        <w:t xml:space="preserve"> RECURRENTE </w:t>
      </w:r>
      <w:r w:rsidRPr="00202207">
        <w:rPr>
          <w:rFonts w:ascii="Palatino Linotype" w:hAnsi="Palatino Linotype"/>
        </w:rPr>
        <w:t>en la solicitud de acceso a la información pública, requirió del</w:t>
      </w:r>
      <w:r w:rsidRPr="00202207">
        <w:rPr>
          <w:rFonts w:ascii="Palatino Linotype" w:hAnsi="Palatino Linotype" w:cs="Arial"/>
        </w:rPr>
        <w:t xml:space="preserve"> </w:t>
      </w:r>
      <w:r w:rsidRPr="00202207">
        <w:rPr>
          <w:rFonts w:ascii="Palatino Linotype" w:hAnsi="Palatino Linotype" w:cs="Arial"/>
          <w:b/>
        </w:rPr>
        <w:t>SUJETO OBLIGADO</w:t>
      </w:r>
      <w:r w:rsidRPr="00202207">
        <w:rPr>
          <w:rFonts w:ascii="Palatino Linotype" w:hAnsi="Palatino Linotype" w:cs="Arial"/>
        </w:rPr>
        <w:t xml:space="preserve">, vía </w:t>
      </w:r>
      <w:r w:rsidRPr="00202207">
        <w:rPr>
          <w:rFonts w:ascii="Palatino Linotype" w:hAnsi="Palatino Linotype"/>
          <w:b/>
        </w:rPr>
        <w:t>EL SAIMEX</w:t>
      </w:r>
      <w:r w:rsidRPr="00202207">
        <w:rPr>
          <w:rFonts w:ascii="Palatino Linotype" w:hAnsi="Palatino Linotype"/>
        </w:rPr>
        <w:t>,</w:t>
      </w:r>
      <w:r w:rsidR="007234E2" w:rsidRPr="00202207">
        <w:rPr>
          <w:rFonts w:ascii="Palatino Linotype" w:hAnsi="Palatino Linotype"/>
        </w:rPr>
        <w:t xml:space="preserve"> en formato txt y en versión públi</w:t>
      </w:r>
      <w:r w:rsidR="00D300C4" w:rsidRPr="00202207">
        <w:rPr>
          <w:rFonts w:ascii="Palatino Linotype" w:hAnsi="Palatino Linotype"/>
        </w:rPr>
        <w:t>ca del 1 al 15 del mes de junio de 2018</w:t>
      </w:r>
      <w:r w:rsidR="007234E2" w:rsidRPr="00202207">
        <w:rPr>
          <w:rFonts w:ascii="Palatino Linotype" w:hAnsi="Palatino Linotype"/>
        </w:rPr>
        <w:t xml:space="preserve">, de lo que se desagrega a continuación: </w:t>
      </w:r>
    </w:p>
    <w:p w:rsidR="007234E2" w:rsidRPr="00202207" w:rsidRDefault="00D300C4" w:rsidP="00355AAC">
      <w:pPr>
        <w:pStyle w:val="Prrafodelista"/>
        <w:widowControl w:val="0"/>
        <w:numPr>
          <w:ilvl w:val="0"/>
          <w:numId w:val="18"/>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La </w:t>
      </w:r>
      <w:r w:rsidR="007234E2" w:rsidRPr="00202207">
        <w:rPr>
          <w:rFonts w:ascii="Palatino Linotype" w:hAnsi="Palatino Linotype"/>
          <w:i/>
          <w:sz w:val="22"/>
          <w:szCs w:val="22"/>
        </w:rPr>
        <w:t>nómina general de la totalidad de los servidores públicos adscritos al Ayuntamiento integrado conforme al artículo 33 del Bando Municipal 2018 por el Presidente Municipal, Síndico y Regidores;</w:t>
      </w:r>
    </w:p>
    <w:p w:rsidR="007234E2" w:rsidRPr="00202207" w:rsidRDefault="00D300C4" w:rsidP="00355AAC">
      <w:pPr>
        <w:pStyle w:val="Prrafodelista"/>
        <w:widowControl w:val="0"/>
        <w:numPr>
          <w:ilvl w:val="0"/>
          <w:numId w:val="18"/>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lastRenderedPageBreak/>
        <w:t xml:space="preserve">La </w:t>
      </w:r>
      <w:r w:rsidR="007234E2" w:rsidRPr="00202207">
        <w:rPr>
          <w:rFonts w:ascii="Palatino Linotype" w:hAnsi="Palatino Linotype"/>
          <w:i/>
          <w:sz w:val="22"/>
          <w:szCs w:val="22"/>
        </w:rPr>
        <w:t xml:space="preserve">nómina general en la que deberá incluir la información de cada uno de los servidores públicos que se encuentren adscritos en la Presidencia Municipal, Sindicatura y Regidurías del Ayuntamiento de Coatepec Harinas; </w:t>
      </w:r>
    </w:p>
    <w:p w:rsidR="007234E2" w:rsidRPr="00202207" w:rsidRDefault="00D300C4" w:rsidP="00355AAC">
      <w:pPr>
        <w:pStyle w:val="Prrafodelista"/>
        <w:widowControl w:val="0"/>
        <w:numPr>
          <w:ilvl w:val="0"/>
          <w:numId w:val="18"/>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La </w:t>
      </w:r>
      <w:r w:rsidR="007234E2" w:rsidRPr="00202207">
        <w:rPr>
          <w:rFonts w:ascii="Palatino Linotype" w:hAnsi="Palatino Linotype"/>
          <w:i/>
          <w:sz w:val="22"/>
          <w:szCs w:val="22"/>
        </w:rPr>
        <w:t xml:space="preserve">nómina general incluya la información de la totalidad de los servidores públicos que se encuentren adscritos en cada una de las dependencias de la administración pública municipal </w:t>
      </w:r>
      <w:r w:rsidR="00AF55CE" w:rsidRPr="00202207">
        <w:rPr>
          <w:rFonts w:ascii="Palatino Linotype" w:hAnsi="Palatino Linotype"/>
          <w:i/>
          <w:sz w:val="22"/>
          <w:szCs w:val="22"/>
        </w:rPr>
        <w:t xml:space="preserve">de conformidad con el </w:t>
      </w:r>
      <w:r w:rsidR="007234E2" w:rsidRPr="00202207">
        <w:rPr>
          <w:rFonts w:ascii="Palatino Linotype" w:hAnsi="Palatino Linotype"/>
          <w:i/>
          <w:sz w:val="22"/>
          <w:szCs w:val="22"/>
        </w:rPr>
        <w:t xml:space="preserve">artículo 44 del Bando Municipal 2018, son las siguientes: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Secretaría del Ayuntamiento;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Secretaría Técnica del Ayuntamiento;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Contraloría Interna;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Dirección de Tesorería y Administración;</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Coordinación Jurídica;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Dirección de Infraestructura y Desarrollo Urbano;</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Dirección de Desarrollo Agropecuario y Forestal;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Dirección de Servicios Públicos;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Dirección de Gobierno;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Dirección de Desarrollo Social y Participación Ciudadana;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Dirección de Seguridad Ciudadana, Movilidad, Protección Civil y Bomberos;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Dirección de Desarrollo Económico y Comercio;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Coordinación de Educación y Casa de Cultura;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Oficialía Mediadora - Conciliadora;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Oficialía Calificadora;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Oficialía del Registro Civil; </w:t>
      </w:r>
    </w:p>
    <w:p w:rsidR="007234E2"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Instituto Municipal de la Mujer; </w:t>
      </w:r>
    </w:p>
    <w:p w:rsidR="00DA6B9E" w:rsidRPr="00202207" w:rsidRDefault="007234E2"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Instituto de la Juventud Municipal y </w:t>
      </w:r>
    </w:p>
    <w:p w:rsidR="007234E2" w:rsidRPr="00202207" w:rsidRDefault="00DA6B9E" w:rsidP="00355AAC">
      <w:pPr>
        <w:pStyle w:val="Prrafodelista"/>
        <w:widowControl w:val="0"/>
        <w:numPr>
          <w:ilvl w:val="0"/>
          <w:numId w:val="19"/>
        </w:numPr>
        <w:autoSpaceDE w:val="0"/>
        <w:autoSpaceDN w:val="0"/>
        <w:adjustRightInd w:val="0"/>
        <w:spacing w:before="160" w:after="160"/>
        <w:ind w:left="714" w:hanging="357"/>
        <w:jc w:val="both"/>
        <w:rPr>
          <w:rFonts w:ascii="Palatino Linotype" w:hAnsi="Palatino Linotype"/>
          <w:i/>
          <w:sz w:val="22"/>
          <w:szCs w:val="22"/>
        </w:rPr>
      </w:pPr>
      <w:r w:rsidRPr="00202207">
        <w:rPr>
          <w:rFonts w:ascii="Palatino Linotype" w:hAnsi="Palatino Linotype"/>
          <w:i/>
          <w:sz w:val="22"/>
          <w:szCs w:val="22"/>
        </w:rPr>
        <w:t xml:space="preserve">De </w:t>
      </w:r>
      <w:r w:rsidR="007234E2" w:rsidRPr="00202207">
        <w:rPr>
          <w:rFonts w:ascii="Palatino Linotype" w:hAnsi="Palatino Linotype"/>
          <w:i/>
          <w:sz w:val="22"/>
          <w:szCs w:val="22"/>
        </w:rPr>
        <w:t xml:space="preserve">la Defensoría Municipal de Derechos Humanos, </w:t>
      </w:r>
    </w:p>
    <w:p w:rsidR="007234E2" w:rsidRPr="00202207" w:rsidRDefault="00D300C4" w:rsidP="00355AAC">
      <w:pPr>
        <w:pStyle w:val="Prrafodelista"/>
        <w:widowControl w:val="0"/>
        <w:numPr>
          <w:ilvl w:val="0"/>
          <w:numId w:val="18"/>
        </w:numPr>
        <w:autoSpaceDE w:val="0"/>
        <w:autoSpaceDN w:val="0"/>
        <w:adjustRightInd w:val="0"/>
        <w:spacing w:before="160" w:after="160"/>
        <w:jc w:val="both"/>
        <w:rPr>
          <w:rFonts w:ascii="Palatino Linotype" w:hAnsi="Palatino Linotype"/>
          <w:i/>
          <w:sz w:val="22"/>
          <w:szCs w:val="22"/>
        </w:rPr>
      </w:pPr>
      <w:r w:rsidRPr="00202207">
        <w:rPr>
          <w:rFonts w:ascii="Palatino Linotype" w:hAnsi="Palatino Linotype"/>
          <w:i/>
          <w:sz w:val="22"/>
          <w:szCs w:val="22"/>
        </w:rPr>
        <w:t xml:space="preserve">La </w:t>
      </w:r>
      <w:r w:rsidR="007234E2" w:rsidRPr="00202207">
        <w:rPr>
          <w:rFonts w:ascii="Palatino Linotype" w:hAnsi="Palatino Linotype"/>
          <w:i/>
          <w:sz w:val="22"/>
          <w:szCs w:val="22"/>
        </w:rPr>
        <w:t xml:space="preserve">nómina general que se solicita, deberá incluir la información de los servidores públicos que se encuentren adscritos en cada una de las unidades administrativas de las dependencias antes citadas (Dirección, Subdirección, Coordinación, Departamento o sus equivalentes). </w:t>
      </w:r>
    </w:p>
    <w:p w:rsidR="007234E2" w:rsidRPr="00202207" w:rsidRDefault="00D300C4" w:rsidP="00355AAC">
      <w:pPr>
        <w:pStyle w:val="Prrafodelista"/>
        <w:widowControl w:val="0"/>
        <w:numPr>
          <w:ilvl w:val="0"/>
          <w:numId w:val="18"/>
        </w:numPr>
        <w:autoSpaceDE w:val="0"/>
        <w:autoSpaceDN w:val="0"/>
        <w:adjustRightInd w:val="0"/>
        <w:spacing w:before="160" w:after="160"/>
        <w:jc w:val="both"/>
        <w:rPr>
          <w:rFonts w:ascii="Palatino Linotype" w:hAnsi="Palatino Linotype"/>
        </w:rPr>
      </w:pPr>
      <w:r w:rsidRPr="00202207">
        <w:rPr>
          <w:rFonts w:ascii="Palatino Linotype" w:hAnsi="Palatino Linotype"/>
          <w:i/>
          <w:sz w:val="22"/>
          <w:szCs w:val="22"/>
        </w:rPr>
        <w:lastRenderedPageBreak/>
        <w:t xml:space="preserve">La </w:t>
      </w:r>
      <w:r w:rsidR="007234E2" w:rsidRPr="00202207">
        <w:rPr>
          <w:rFonts w:ascii="Palatino Linotype" w:hAnsi="Palatino Linotype"/>
          <w:i/>
          <w:sz w:val="22"/>
          <w:szCs w:val="22"/>
        </w:rPr>
        <w:t>nómina general que se solicita deberá corresponder al formato establecido en los Lineamientos para la Elaboración y Presentación del Informe Mensual Municipal 2018, elaborados por el Órgano Superior de Fiscalización del Estado de México (OSFEM), se anexa a</w:t>
      </w:r>
      <w:r w:rsidR="00C807DD" w:rsidRPr="00202207">
        <w:rPr>
          <w:rFonts w:ascii="Palatino Linotype" w:hAnsi="Palatino Linotype"/>
          <w:i/>
          <w:sz w:val="22"/>
          <w:szCs w:val="22"/>
        </w:rPr>
        <w:t>rchivo a la presente solicitud.</w:t>
      </w:r>
    </w:p>
    <w:p w:rsidR="00E915CC" w:rsidRPr="00202207" w:rsidRDefault="003567C7" w:rsidP="00E915C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02207">
        <w:rPr>
          <w:rFonts w:ascii="Palatino Linotype" w:hAnsi="Palatino Linotype"/>
        </w:rPr>
        <w:t>E</w:t>
      </w:r>
      <w:r w:rsidR="00AD0F30" w:rsidRPr="00202207">
        <w:rPr>
          <w:rFonts w:ascii="Palatino Linotype" w:hAnsi="Palatino Linotype" w:cs="Arial"/>
        </w:rPr>
        <w:t>n</w:t>
      </w:r>
      <w:r w:rsidR="00D730A4" w:rsidRPr="00202207">
        <w:rPr>
          <w:rFonts w:ascii="Palatino Linotype" w:hAnsi="Palatino Linotype" w:cs="Arial"/>
        </w:rPr>
        <w:t xml:space="preserve"> </w:t>
      </w:r>
      <w:r w:rsidR="00AD0F30" w:rsidRPr="00202207">
        <w:rPr>
          <w:rFonts w:ascii="Palatino Linotype" w:hAnsi="Palatino Linotype" w:cs="Arial"/>
        </w:rPr>
        <w:t>respuesta</w:t>
      </w:r>
      <w:r w:rsidRPr="00202207">
        <w:rPr>
          <w:rFonts w:ascii="Palatino Linotype" w:hAnsi="Palatino Linotype" w:cs="Arial"/>
        </w:rPr>
        <w:t>,</w:t>
      </w:r>
      <w:r w:rsidR="00D730A4" w:rsidRPr="00202207">
        <w:rPr>
          <w:rFonts w:ascii="Palatino Linotype" w:hAnsi="Palatino Linotype" w:cs="Arial"/>
        </w:rPr>
        <w:t xml:space="preserve"> </w:t>
      </w:r>
      <w:r w:rsidR="00400574" w:rsidRPr="00202207">
        <w:rPr>
          <w:rFonts w:ascii="Palatino Linotype" w:hAnsi="Palatino Linotype" w:cs="Arial"/>
          <w:b/>
        </w:rPr>
        <w:t>EL</w:t>
      </w:r>
      <w:r w:rsidR="00D730A4" w:rsidRPr="00202207">
        <w:rPr>
          <w:rFonts w:ascii="Palatino Linotype" w:hAnsi="Palatino Linotype" w:cs="Arial"/>
        </w:rPr>
        <w:t xml:space="preserve"> </w:t>
      </w:r>
      <w:r w:rsidRPr="00202207">
        <w:rPr>
          <w:rFonts w:ascii="Palatino Linotype" w:hAnsi="Palatino Linotype" w:cs="Arial"/>
          <w:b/>
        </w:rPr>
        <w:t>SUJETO</w:t>
      </w:r>
      <w:r w:rsidR="00D730A4" w:rsidRPr="00202207">
        <w:rPr>
          <w:rFonts w:ascii="Palatino Linotype" w:hAnsi="Palatino Linotype" w:cs="Arial"/>
          <w:b/>
        </w:rPr>
        <w:t xml:space="preserve"> </w:t>
      </w:r>
      <w:r w:rsidRPr="00202207">
        <w:rPr>
          <w:rFonts w:ascii="Palatino Linotype" w:hAnsi="Palatino Linotype" w:cs="Arial"/>
          <w:b/>
        </w:rPr>
        <w:t>OBLIGADO</w:t>
      </w:r>
      <w:r w:rsidR="00D730A4" w:rsidRPr="00202207">
        <w:rPr>
          <w:rFonts w:ascii="Palatino Linotype" w:hAnsi="Palatino Linotype" w:cs="Arial"/>
        </w:rPr>
        <w:t xml:space="preserve"> </w:t>
      </w:r>
      <w:r w:rsidR="00A91552" w:rsidRPr="00202207">
        <w:rPr>
          <w:rFonts w:ascii="Palatino Linotype" w:hAnsi="Palatino Linotype" w:cs="Arial"/>
        </w:rPr>
        <w:t>señaló que</w:t>
      </w:r>
      <w:r w:rsidR="00560F1C" w:rsidRPr="00202207">
        <w:rPr>
          <w:rFonts w:ascii="Palatino Linotype" w:hAnsi="Palatino Linotype" w:cs="Arial"/>
        </w:rPr>
        <w:t>,</w:t>
      </w:r>
      <w:r w:rsidR="00A91552" w:rsidRPr="00202207">
        <w:rPr>
          <w:rFonts w:ascii="Palatino Linotype" w:hAnsi="Palatino Linotype" w:cs="Arial"/>
        </w:rPr>
        <w:t xml:space="preserve"> </w:t>
      </w:r>
      <w:r w:rsidR="00E915CC" w:rsidRPr="00202207">
        <w:rPr>
          <w:rFonts w:ascii="Palatino Linotype" w:hAnsi="Palatino Linotype" w:cs="Arial"/>
        </w:rPr>
        <w:t>de conformidad con el artículo 16</w:t>
      </w:r>
      <w:r w:rsidR="009454BF" w:rsidRPr="00202207">
        <w:rPr>
          <w:rFonts w:ascii="Palatino Linotype" w:hAnsi="Palatino Linotype" w:cs="Arial"/>
        </w:rPr>
        <w:t>3</w:t>
      </w:r>
      <w:r w:rsidR="00E915CC" w:rsidRPr="00202207">
        <w:rPr>
          <w:rFonts w:ascii="Palatino Linotype" w:hAnsi="Palatino Linotype" w:cs="Arial"/>
        </w:rPr>
        <w:t xml:space="preserve"> de la Ley de Transparencia y Acceso a la Información Pública del Estado de México y Municipios, la información requerida se </w:t>
      </w:r>
      <w:r w:rsidR="00560F1C" w:rsidRPr="00202207">
        <w:rPr>
          <w:rFonts w:ascii="Palatino Linotype" w:hAnsi="Palatino Linotype" w:cs="Arial"/>
        </w:rPr>
        <w:t xml:space="preserve">encontraba </w:t>
      </w:r>
      <w:r w:rsidR="009454BF" w:rsidRPr="00202207">
        <w:rPr>
          <w:rFonts w:ascii="Palatino Linotype" w:hAnsi="Palatino Linotype" w:cs="Arial"/>
        </w:rPr>
        <w:t>disponible en la página oficial del Ayuntamiento de Coatepec Harinas, México</w:t>
      </w:r>
      <w:r w:rsidR="00355AAC" w:rsidRPr="00202207">
        <w:rPr>
          <w:rFonts w:ascii="Palatino Linotype" w:hAnsi="Palatino Linotype" w:cs="Arial"/>
        </w:rPr>
        <w:t>, consultable</w:t>
      </w:r>
      <w:r w:rsidR="009454BF" w:rsidRPr="00202207">
        <w:rPr>
          <w:rFonts w:ascii="Palatino Linotype" w:hAnsi="Palatino Linotype" w:cs="Arial"/>
        </w:rPr>
        <w:t xml:space="preserve"> </w:t>
      </w:r>
      <w:r w:rsidR="00E915CC" w:rsidRPr="00202207">
        <w:rPr>
          <w:rFonts w:ascii="Palatino Linotype" w:hAnsi="Palatino Linotype" w:cs="Arial"/>
        </w:rPr>
        <w:t xml:space="preserve">en la liga electrónica </w:t>
      </w:r>
      <w:r w:rsidR="00D300C4" w:rsidRPr="00202207">
        <w:rPr>
          <w:rFonts w:ascii="Palatino Linotype" w:hAnsi="Palatino Linotype" w:cs="Arial"/>
        </w:rPr>
        <w:t>siguiente</w:t>
      </w:r>
      <w:r w:rsidR="00355AAC" w:rsidRPr="00202207">
        <w:rPr>
          <w:rFonts w:ascii="Palatino Linotype" w:hAnsi="Palatino Linotype" w:cs="Arial"/>
        </w:rPr>
        <w:t>:</w:t>
      </w:r>
      <w:r w:rsidR="00D300C4" w:rsidRPr="00202207">
        <w:rPr>
          <w:rFonts w:ascii="Palatino Linotype" w:hAnsi="Palatino Linotype" w:cs="Arial"/>
        </w:rPr>
        <w:t xml:space="preserve"> </w:t>
      </w:r>
      <w:hyperlink r:id="rId12" w:history="1">
        <w:r w:rsidR="00065AA4" w:rsidRPr="00202207">
          <w:rPr>
            <w:rStyle w:val="Hipervnculo"/>
            <w:rFonts w:ascii="Palatino Linotype" w:hAnsi="Palatino Linotype" w:cs="Arial"/>
          </w:rPr>
          <w:t>http://www.coatepech.gob.mx/ayuntamiento</w:t>
        </w:r>
      </w:hyperlink>
      <w:r w:rsidR="009454BF" w:rsidRPr="00202207">
        <w:rPr>
          <w:rFonts w:ascii="Palatino Linotype" w:hAnsi="Palatino Linotype" w:cs="Arial"/>
        </w:rPr>
        <w:t>.</w:t>
      </w:r>
    </w:p>
    <w:p w:rsidR="00D300C4" w:rsidRPr="00202207" w:rsidRDefault="00E915CC" w:rsidP="00D300C4">
      <w:pPr>
        <w:pStyle w:val="Prrafodelista"/>
        <w:widowControl w:val="0"/>
        <w:autoSpaceDE w:val="0"/>
        <w:autoSpaceDN w:val="0"/>
        <w:adjustRightInd w:val="0"/>
        <w:spacing w:before="160" w:after="160" w:line="360" w:lineRule="auto"/>
        <w:ind w:left="0"/>
        <w:jc w:val="both"/>
        <w:rPr>
          <w:rFonts w:ascii="Palatino Linotype" w:hAnsi="Palatino Linotype" w:cs="Arial"/>
          <w:spacing w:val="-6"/>
          <w:sz w:val="22"/>
          <w:lang w:eastAsia="es-MX"/>
        </w:rPr>
      </w:pPr>
      <w:r w:rsidRPr="00202207">
        <w:rPr>
          <w:rFonts w:ascii="Palatino Linotype" w:hAnsi="Palatino Linotype"/>
        </w:rPr>
        <w:t>Inconforme</w:t>
      </w:r>
      <w:r w:rsidRPr="00202207">
        <w:rPr>
          <w:rFonts w:ascii="Palatino Linotype" w:hAnsi="Palatino Linotype" w:cs="Arial"/>
          <w:lang w:val="es-ES_tradnl"/>
        </w:rPr>
        <w:t xml:space="preserve"> </w:t>
      </w:r>
      <w:r w:rsidR="008D5C72" w:rsidRPr="00202207">
        <w:rPr>
          <w:rFonts w:ascii="Palatino Linotype" w:hAnsi="Palatino Linotype" w:cs="Arial"/>
        </w:rPr>
        <w:t>con</w:t>
      </w:r>
      <w:r w:rsidR="00D730A4" w:rsidRPr="00202207">
        <w:rPr>
          <w:rFonts w:ascii="Palatino Linotype" w:hAnsi="Palatino Linotype" w:cs="Arial"/>
          <w:lang w:val="es-ES_tradnl"/>
        </w:rPr>
        <w:t xml:space="preserve"> </w:t>
      </w:r>
      <w:r w:rsidR="0069473D" w:rsidRPr="00202207">
        <w:rPr>
          <w:rFonts w:ascii="Palatino Linotype" w:hAnsi="Palatino Linotype" w:cs="Arial"/>
          <w:lang w:val="es-ES_tradnl"/>
        </w:rPr>
        <w:t>la</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respuesta</w:t>
      </w:r>
      <w:r w:rsidR="0069473D" w:rsidRPr="00202207">
        <w:rPr>
          <w:rFonts w:ascii="Palatino Linotype" w:hAnsi="Palatino Linotype" w:cs="Arial"/>
          <w:lang w:val="es-ES_tradnl"/>
        </w:rPr>
        <w:t xml:space="preserve"> otorgada por </w:t>
      </w:r>
      <w:r w:rsidR="0069473D" w:rsidRPr="00202207">
        <w:rPr>
          <w:rFonts w:ascii="Palatino Linotype" w:hAnsi="Palatino Linotype" w:cs="Arial"/>
          <w:b/>
          <w:lang w:val="es-ES_tradnl"/>
        </w:rPr>
        <w:t>EL SUJETO OBLIGADO</w:t>
      </w:r>
      <w:r w:rsidR="008D5C72" w:rsidRPr="00202207">
        <w:rPr>
          <w:rFonts w:ascii="Palatino Linotype" w:hAnsi="Palatino Linotype" w:cs="Arial"/>
          <w:lang w:val="es-ES_tradnl"/>
        </w:rPr>
        <w:t>,</w:t>
      </w:r>
      <w:r w:rsidR="00D730A4" w:rsidRPr="00202207">
        <w:rPr>
          <w:rFonts w:ascii="Palatino Linotype" w:hAnsi="Palatino Linotype" w:cs="Arial"/>
          <w:lang w:val="es-ES_tradnl"/>
        </w:rPr>
        <w:t xml:space="preserve"> </w:t>
      </w:r>
      <w:r w:rsidR="007E30BA" w:rsidRPr="00202207">
        <w:rPr>
          <w:rFonts w:ascii="Palatino Linotype" w:hAnsi="Palatino Linotype" w:cs="Arial"/>
          <w:b/>
          <w:lang w:eastAsia="es-MX"/>
        </w:rPr>
        <w:t>EL RECURRENTE</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interpuso</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el</w:t>
      </w:r>
      <w:r w:rsidR="00D730A4" w:rsidRPr="00202207">
        <w:rPr>
          <w:rFonts w:ascii="Palatino Linotype" w:hAnsi="Palatino Linotype" w:cs="Arial"/>
          <w:lang w:val="es-ES_tradnl"/>
        </w:rPr>
        <w:t xml:space="preserve"> </w:t>
      </w:r>
      <w:r w:rsidR="009D201E" w:rsidRPr="00202207">
        <w:rPr>
          <w:rFonts w:ascii="Palatino Linotype" w:hAnsi="Palatino Linotype" w:cs="Arial"/>
          <w:lang w:val="es-ES_tradnl"/>
        </w:rPr>
        <w:t>presente</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medio</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de</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impugnación,</w:t>
      </w:r>
      <w:r w:rsidR="00D730A4" w:rsidRPr="00202207">
        <w:rPr>
          <w:rFonts w:ascii="Palatino Linotype" w:hAnsi="Palatino Linotype" w:cs="Arial"/>
          <w:lang w:val="es-ES_tradnl"/>
        </w:rPr>
        <w:t xml:space="preserve"> </w:t>
      </w:r>
      <w:r w:rsidR="00910FAF" w:rsidRPr="00202207">
        <w:rPr>
          <w:rFonts w:ascii="Palatino Linotype" w:hAnsi="Palatino Linotype" w:cs="Arial"/>
          <w:lang w:val="es-ES_tradnl"/>
        </w:rPr>
        <w:t xml:space="preserve">e </w:t>
      </w:r>
      <w:r w:rsidR="007D59C9" w:rsidRPr="00202207">
        <w:rPr>
          <w:rFonts w:ascii="Palatino Linotype" w:hAnsi="Palatino Linotype"/>
        </w:rPr>
        <w:t xml:space="preserve">indicó </w:t>
      </w:r>
      <w:r w:rsidR="00D300C4" w:rsidRPr="00202207">
        <w:rPr>
          <w:rFonts w:ascii="Palatino Linotype" w:hAnsi="Palatino Linotype" w:cs="Arial"/>
          <w:lang w:val="es-ES_tradnl"/>
        </w:rPr>
        <w:t xml:space="preserve">tanto en </w:t>
      </w:r>
      <w:r w:rsidR="008D5C72" w:rsidRPr="00202207">
        <w:rPr>
          <w:rFonts w:ascii="Palatino Linotype" w:hAnsi="Palatino Linotype" w:cs="Arial"/>
          <w:lang w:val="es-ES_tradnl"/>
        </w:rPr>
        <w:t>Acto</w:t>
      </w:r>
      <w:r w:rsidR="00D730A4" w:rsidRPr="00202207">
        <w:rPr>
          <w:rFonts w:ascii="Palatino Linotype" w:hAnsi="Palatino Linotype" w:cs="Arial"/>
          <w:lang w:val="es-ES_tradnl"/>
        </w:rPr>
        <w:t xml:space="preserve"> </w:t>
      </w:r>
      <w:r w:rsidR="008D5C72" w:rsidRPr="00202207">
        <w:rPr>
          <w:rFonts w:ascii="Palatino Linotype" w:hAnsi="Palatino Linotype" w:cs="Arial"/>
          <w:lang w:val="es-ES_tradnl"/>
        </w:rPr>
        <w:t>Impugnado</w:t>
      </w:r>
      <w:r w:rsidR="00910FAF" w:rsidRPr="00202207">
        <w:rPr>
          <w:rFonts w:ascii="Palatino Linotype" w:hAnsi="Palatino Linotype" w:cs="Arial"/>
          <w:lang w:val="es-ES_tradnl"/>
        </w:rPr>
        <w:t xml:space="preserve">, </w:t>
      </w:r>
      <w:r w:rsidR="00D300C4" w:rsidRPr="00202207">
        <w:rPr>
          <w:rFonts w:ascii="Palatino Linotype" w:hAnsi="Palatino Linotype" w:cs="Arial"/>
          <w:lang w:val="es-ES_tradnl"/>
        </w:rPr>
        <w:t xml:space="preserve">como en sus </w:t>
      </w:r>
      <w:r w:rsidR="00355AAC" w:rsidRPr="00202207">
        <w:rPr>
          <w:rFonts w:ascii="Palatino Linotype" w:hAnsi="Palatino Linotype" w:cs="Arial"/>
          <w:lang w:val="es-ES_tradnl"/>
        </w:rPr>
        <w:t xml:space="preserve">Razones </w:t>
      </w:r>
      <w:r w:rsidR="00D300C4" w:rsidRPr="00202207">
        <w:rPr>
          <w:rFonts w:ascii="Palatino Linotype" w:hAnsi="Palatino Linotype" w:cs="Arial"/>
          <w:lang w:val="es-ES_tradnl"/>
        </w:rPr>
        <w:t xml:space="preserve">o </w:t>
      </w:r>
      <w:r w:rsidR="00355AAC" w:rsidRPr="00202207">
        <w:rPr>
          <w:rFonts w:ascii="Palatino Linotype" w:hAnsi="Palatino Linotype" w:cs="Arial"/>
          <w:lang w:val="es-ES_tradnl"/>
        </w:rPr>
        <w:t xml:space="preserve">Motivos </w:t>
      </w:r>
      <w:r w:rsidR="00D300C4" w:rsidRPr="00202207">
        <w:rPr>
          <w:rFonts w:ascii="Palatino Linotype" w:hAnsi="Palatino Linotype" w:cs="Arial"/>
          <w:lang w:val="es-ES_tradnl"/>
        </w:rPr>
        <w:t xml:space="preserve">de </w:t>
      </w:r>
      <w:r w:rsidR="00355AAC" w:rsidRPr="00202207">
        <w:rPr>
          <w:rFonts w:ascii="Palatino Linotype" w:hAnsi="Palatino Linotype" w:cs="Arial"/>
          <w:lang w:val="es-ES_tradnl"/>
        </w:rPr>
        <w:t>Inconformidad</w:t>
      </w:r>
      <w:r w:rsidR="00D300C4" w:rsidRPr="00202207">
        <w:rPr>
          <w:rFonts w:ascii="Palatino Linotype" w:hAnsi="Palatino Linotype" w:cs="Arial"/>
          <w:lang w:val="es-ES_tradnl"/>
        </w:rPr>
        <w:t>, lo indicado en el Resultando III de la presente resolución.</w:t>
      </w:r>
    </w:p>
    <w:p w:rsidR="003C5868" w:rsidRPr="00202207" w:rsidRDefault="00504A63" w:rsidP="00910FAF">
      <w:pPr>
        <w:spacing w:before="200" w:after="200" w:line="360" w:lineRule="auto"/>
        <w:jc w:val="both"/>
        <w:rPr>
          <w:rFonts w:ascii="Palatino Linotype" w:hAnsi="Palatino Linotype" w:cs="Arial"/>
        </w:rPr>
      </w:pPr>
      <w:r w:rsidRPr="00202207">
        <w:rPr>
          <w:rFonts w:ascii="Palatino Linotype" w:hAnsi="Palatino Linotype" w:cs="Arial"/>
        </w:rPr>
        <w:t>Por</w:t>
      </w:r>
      <w:r w:rsidR="00D730A4" w:rsidRPr="00202207">
        <w:rPr>
          <w:rFonts w:ascii="Palatino Linotype" w:hAnsi="Palatino Linotype" w:cs="Arial"/>
        </w:rPr>
        <w:t xml:space="preserve"> </w:t>
      </w:r>
      <w:r w:rsidRPr="00202207">
        <w:rPr>
          <w:rFonts w:ascii="Palatino Linotype" w:hAnsi="Palatino Linotype" w:cs="Arial"/>
        </w:rPr>
        <w:t>otra</w:t>
      </w:r>
      <w:r w:rsidR="00D730A4" w:rsidRPr="00202207">
        <w:rPr>
          <w:rFonts w:ascii="Palatino Linotype" w:hAnsi="Palatino Linotype" w:cs="Arial"/>
        </w:rPr>
        <w:t xml:space="preserve"> </w:t>
      </w:r>
      <w:r w:rsidRPr="00202207">
        <w:rPr>
          <w:rFonts w:ascii="Palatino Linotype" w:hAnsi="Palatino Linotype" w:cs="Arial"/>
        </w:rPr>
        <w:t>parte,</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las</w:t>
      </w:r>
      <w:r w:rsidR="00D730A4" w:rsidRPr="00202207">
        <w:rPr>
          <w:rFonts w:ascii="Palatino Linotype" w:hAnsi="Palatino Linotype" w:cs="Arial"/>
        </w:rPr>
        <w:t xml:space="preserve"> </w:t>
      </w:r>
      <w:r w:rsidRPr="00202207">
        <w:rPr>
          <w:rFonts w:ascii="Palatino Linotype" w:hAnsi="Palatino Linotype" w:cs="Arial"/>
        </w:rPr>
        <w:t>constancias</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rPr>
        <w:t>obran</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Pr="00202207">
        <w:rPr>
          <w:rFonts w:ascii="Palatino Linotype" w:hAnsi="Palatino Linotype" w:cs="Arial"/>
        </w:rPr>
        <w:t>el</w:t>
      </w:r>
      <w:r w:rsidR="00D730A4" w:rsidRPr="00202207">
        <w:rPr>
          <w:rFonts w:ascii="Palatino Linotype" w:hAnsi="Palatino Linotype" w:cs="Arial"/>
        </w:rPr>
        <w:t xml:space="preserve"> </w:t>
      </w:r>
      <w:r w:rsidRPr="00202207">
        <w:rPr>
          <w:rFonts w:ascii="Palatino Linotype" w:hAnsi="Palatino Linotype" w:cs="Arial"/>
          <w:b/>
        </w:rPr>
        <w:t>SAIMEX,</w:t>
      </w:r>
      <w:r w:rsidR="00D730A4" w:rsidRPr="00202207">
        <w:rPr>
          <w:rFonts w:ascii="Palatino Linotype" w:hAnsi="Palatino Linotype" w:cs="Arial"/>
        </w:rPr>
        <w:t xml:space="preserve"> </w:t>
      </w:r>
      <w:r w:rsidRPr="00202207">
        <w:rPr>
          <w:rFonts w:ascii="Palatino Linotype" w:hAnsi="Palatino Linotype" w:cs="Arial"/>
        </w:rPr>
        <w:t>se</w:t>
      </w:r>
      <w:r w:rsidR="00D730A4" w:rsidRPr="00202207">
        <w:rPr>
          <w:rFonts w:ascii="Palatino Linotype" w:hAnsi="Palatino Linotype" w:cs="Arial"/>
        </w:rPr>
        <w:t xml:space="preserve"> </w:t>
      </w:r>
      <w:r w:rsidRPr="00202207">
        <w:rPr>
          <w:rFonts w:ascii="Palatino Linotype" w:hAnsi="Palatino Linotype" w:cs="Arial"/>
        </w:rPr>
        <w:t>advierte</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007E30BA" w:rsidRPr="00202207">
        <w:rPr>
          <w:rFonts w:ascii="Palatino Linotype" w:hAnsi="Palatino Linotype" w:cs="Arial"/>
          <w:b/>
        </w:rPr>
        <w:t>EL RECURRENTE</w:t>
      </w:r>
      <w:r w:rsidR="00D730A4" w:rsidRPr="00202207">
        <w:rPr>
          <w:rFonts w:ascii="Palatino Linotype" w:hAnsi="Palatino Linotype" w:cs="Arial"/>
        </w:rPr>
        <w:t xml:space="preserve"> </w:t>
      </w:r>
      <w:r w:rsidRPr="00202207">
        <w:rPr>
          <w:rFonts w:ascii="Palatino Linotype" w:hAnsi="Palatino Linotype" w:cs="Arial"/>
        </w:rPr>
        <w:t>omitió</w:t>
      </w:r>
      <w:r w:rsidR="00D730A4" w:rsidRPr="00202207">
        <w:rPr>
          <w:rFonts w:ascii="Palatino Linotype" w:hAnsi="Palatino Linotype" w:cs="Arial"/>
        </w:rPr>
        <w:t xml:space="preserve"> </w:t>
      </w:r>
      <w:r w:rsidRPr="00202207">
        <w:rPr>
          <w:rFonts w:ascii="Palatino Linotype" w:hAnsi="Palatino Linotype" w:cs="Arial"/>
        </w:rPr>
        <w:t>presentar</w:t>
      </w:r>
      <w:r w:rsidR="00D730A4" w:rsidRPr="00202207">
        <w:rPr>
          <w:rFonts w:ascii="Palatino Linotype" w:hAnsi="Palatino Linotype" w:cs="Arial"/>
        </w:rPr>
        <w:t xml:space="preserve"> </w:t>
      </w:r>
      <w:r w:rsidRPr="00202207">
        <w:rPr>
          <w:rFonts w:ascii="Palatino Linotype" w:hAnsi="Palatino Linotype" w:cs="Arial"/>
        </w:rPr>
        <w:t>las</w:t>
      </w:r>
      <w:r w:rsidR="00D730A4" w:rsidRPr="00202207">
        <w:rPr>
          <w:rFonts w:ascii="Palatino Linotype" w:hAnsi="Palatino Linotype" w:cs="Arial"/>
        </w:rPr>
        <w:t xml:space="preserve"> </w:t>
      </w:r>
      <w:r w:rsidRPr="00202207">
        <w:rPr>
          <w:rFonts w:ascii="Palatino Linotype" w:hAnsi="Palatino Linotype" w:cs="Arial"/>
        </w:rPr>
        <w:t>manifestaciones,</w:t>
      </w:r>
      <w:r w:rsidR="00D730A4" w:rsidRPr="00202207">
        <w:rPr>
          <w:rFonts w:ascii="Palatino Linotype" w:hAnsi="Palatino Linotype" w:cs="Arial"/>
        </w:rPr>
        <w:t xml:space="preserve"> </w:t>
      </w:r>
      <w:r w:rsidRPr="00202207">
        <w:rPr>
          <w:rFonts w:ascii="Palatino Linotype" w:hAnsi="Palatino Linotype" w:cs="Arial"/>
        </w:rPr>
        <w:t>alegatos</w:t>
      </w:r>
      <w:r w:rsidR="00D730A4" w:rsidRPr="00202207">
        <w:rPr>
          <w:rFonts w:ascii="Palatino Linotype" w:hAnsi="Palatino Linotype" w:cs="Arial"/>
        </w:rPr>
        <w:t xml:space="preserve"> </w:t>
      </w:r>
      <w:r w:rsidRPr="00202207">
        <w:rPr>
          <w:rFonts w:ascii="Palatino Linotype" w:hAnsi="Palatino Linotype" w:cs="Arial"/>
        </w:rPr>
        <w:t>o</w:t>
      </w:r>
      <w:r w:rsidR="00D730A4" w:rsidRPr="00202207">
        <w:rPr>
          <w:rFonts w:ascii="Palatino Linotype" w:hAnsi="Palatino Linotype" w:cs="Arial"/>
        </w:rPr>
        <w:t xml:space="preserve"> </w:t>
      </w:r>
      <w:r w:rsidRPr="00202207">
        <w:rPr>
          <w:rFonts w:ascii="Palatino Linotype" w:hAnsi="Palatino Linotype" w:cs="Arial"/>
        </w:rPr>
        <w:t>medios</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prueba</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rPr>
        <w:t>a</w:t>
      </w:r>
      <w:r w:rsidR="00D730A4" w:rsidRPr="00202207">
        <w:rPr>
          <w:rFonts w:ascii="Palatino Linotype" w:hAnsi="Palatino Linotype" w:cs="Arial"/>
        </w:rPr>
        <w:t xml:space="preserve"> </w:t>
      </w:r>
      <w:r w:rsidRPr="00202207">
        <w:rPr>
          <w:rFonts w:ascii="Palatino Linotype" w:hAnsi="Palatino Linotype" w:cs="Arial"/>
        </w:rPr>
        <w:t>su</w:t>
      </w:r>
      <w:r w:rsidR="00D730A4" w:rsidRPr="00202207">
        <w:rPr>
          <w:rFonts w:ascii="Palatino Linotype" w:hAnsi="Palatino Linotype" w:cs="Arial"/>
        </w:rPr>
        <w:t xml:space="preserve"> </w:t>
      </w:r>
      <w:r w:rsidRPr="00202207">
        <w:rPr>
          <w:rFonts w:ascii="Palatino Linotype" w:hAnsi="Palatino Linotype" w:cs="Arial"/>
        </w:rPr>
        <w:t>derecho</w:t>
      </w:r>
      <w:r w:rsidR="00D730A4" w:rsidRPr="00202207">
        <w:rPr>
          <w:rFonts w:ascii="Palatino Linotype" w:hAnsi="Palatino Linotype" w:cs="Arial"/>
        </w:rPr>
        <w:t xml:space="preserve"> </w:t>
      </w:r>
      <w:r w:rsidRPr="00202207">
        <w:rPr>
          <w:rFonts w:ascii="Palatino Linotype" w:hAnsi="Palatino Linotype" w:cs="Arial"/>
        </w:rPr>
        <w:t>conviniera,</w:t>
      </w:r>
      <w:r w:rsidR="00D730A4" w:rsidRPr="00202207">
        <w:rPr>
          <w:rFonts w:ascii="Palatino Linotype" w:hAnsi="Palatino Linotype" w:cs="Arial"/>
        </w:rPr>
        <w:t xml:space="preserve"> </w:t>
      </w:r>
      <w:r w:rsidRPr="00202207">
        <w:rPr>
          <w:rFonts w:ascii="Palatino Linotype" w:hAnsi="Palatino Linotype" w:cs="Arial"/>
        </w:rPr>
        <w:t>mientras</w:t>
      </w:r>
      <w:r w:rsidR="00D730A4" w:rsidRPr="00202207">
        <w:rPr>
          <w:rFonts w:ascii="Palatino Linotype" w:hAnsi="Palatino Linotype" w:cs="Arial"/>
        </w:rPr>
        <w:t xml:space="preserve"> </w:t>
      </w:r>
      <w:r w:rsidRPr="00202207">
        <w:rPr>
          <w:rFonts w:ascii="Palatino Linotype" w:hAnsi="Palatino Linotype" w:cs="Arial"/>
        </w:rPr>
        <w:t>que</w:t>
      </w:r>
      <w:r w:rsidR="00D730A4" w:rsidRPr="00202207">
        <w:rPr>
          <w:rFonts w:ascii="Palatino Linotype" w:hAnsi="Palatino Linotype" w:cs="Arial"/>
        </w:rPr>
        <w:t xml:space="preserve"> </w:t>
      </w:r>
      <w:r w:rsidRPr="00202207">
        <w:rPr>
          <w:rFonts w:ascii="Palatino Linotype" w:hAnsi="Palatino Linotype" w:cs="Arial"/>
          <w:b/>
        </w:rPr>
        <w:t>EL</w:t>
      </w:r>
      <w:r w:rsidR="00D730A4" w:rsidRPr="00202207">
        <w:rPr>
          <w:rFonts w:ascii="Palatino Linotype" w:hAnsi="Palatino Linotype" w:cs="Arial"/>
          <w:b/>
        </w:rPr>
        <w:t xml:space="preserve"> </w:t>
      </w:r>
      <w:r w:rsidRPr="00202207">
        <w:rPr>
          <w:rFonts w:ascii="Palatino Linotype" w:hAnsi="Palatino Linotype" w:cs="Arial"/>
          <w:b/>
        </w:rPr>
        <w:t>SUJETO</w:t>
      </w:r>
      <w:r w:rsidR="00D730A4" w:rsidRPr="00202207">
        <w:rPr>
          <w:rFonts w:ascii="Palatino Linotype" w:hAnsi="Palatino Linotype" w:cs="Arial"/>
          <w:b/>
        </w:rPr>
        <w:t xml:space="preserve"> </w:t>
      </w:r>
      <w:r w:rsidRPr="00202207">
        <w:rPr>
          <w:rFonts w:ascii="Palatino Linotype" w:hAnsi="Palatino Linotype" w:cs="Arial"/>
          <w:b/>
        </w:rPr>
        <w:t>OBLIGADO</w:t>
      </w:r>
      <w:r w:rsidRPr="00202207">
        <w:rPr>
          <w:rFonts w:ascii="Palatino Linotype" w:hAnsi="Palatino Linotype" w:cs="Arial"/>
        </w:rPr>
        <w:t>,</w:t>
      </w:r>
      <w:r w:rsidR="00D730A4" w:rsidRPr="00202207">
        <w:rPr>
          <w:rFonts w:ascii="Palatino Linotype" w:hAnsi="Palatino Linotype" w:cs="Arial"/>
        </w:rPr>
        <w:t xml:space="preserve"> </w:t>
      </w:r>
      <w:r w:rsidR="00910FAF" w:rsidRPr="00202207">
        <w:rPr>
          <w:rFonts w:ascii="Palatino Linotype" w:hAnsi="Palatino Linotype" w:cs="Arial"/>
        </w:rPr>
        <w:t>como</w:t>
      </w:r>
      <w:r w:rsidR="00D730A4" w:rsidRPr="00202207">
        <w:rPr>
          <w:rFonts w:ascii="Palatino Linotype" w:hAnsi="Palatino Linotype" w:cs="Arial"/>
        </w:rPr>
        <w:t xml:space="preserve"> </w:t>
      </w:r>
      <w:r w:rsidRPr="00202207">
        <w:rPr>
          <w:rFonts w:ascii="Palatino Linotype" w:hAnsi="Palatino Linotype" w:cs="Arial"/>
        </w:rPr>
        <w:t>Informe</w:t>
      </w:r>
      <w:r w:rsidR="00D730A4" w:rsidRPr="00202207">
        <w:rPr>
          <w:rFonts w:ascii="Palatino Linotype" w:hAnsi="Palatino Linotype" w:cs="Arial"/>
        </w:rPr>
        <w:t xml:space="preserve"> </w:t>
      </w:r>
      <w:r w:rsidRPr="00202207">
        <w:rPr>
          <w:rFonts w:ascii="Palatino Linotype" w:hAnsi="Palatino Linotype" w:cs="Arial"/>
        </w:rPr>
        <w:t>Justificado</w:t>
      </w:r>
      <w:r w:rsidR="00D730A4" w:rsidRPr="00202207">
        <w:rPr>
          <w:rFonts w:ascii="Palatino Linotype" w:hAnsi="Palatino Linotype" w:cs="Arial"/>
        </w:rPr>
        <w:t xml:space="preserve"> </w:t>
      </w:r>
      <w:r w:rsidR="00910FAF" w:rsidRPr="00202207">
        <w:rPr>
          <w:rFonts w:ascii="Palatino Linotype" w:hAnsi="Palatino Linotype" w:cs="Arial"/>
        </w:rPr>
        <w:t>remitió</w:t>
      </w:r>
      <w:r w:rsidR="00910FAF" w:rsidRPr="00202207">
        <w:rPr>
          <w:rFonts w:ascii="Palatino Linotype" w:hAnsi="Palatino Linotype" w:cs="Arial"/>
          <w:lang w:val="es-ES_tradnl"/>
        </w:rPr>
        <w:t xml:space="preserve"> </w:t>
      </w:r>
      <w:r w:rsidR="00165B8D" w:rsidRPr="00202207">
        <w:rPr>
          <w:rFonts w:ascii="Palatino Linotype" w:hAnsi="Palatino Linotype" w:cs="Arial"/>
          <w:lang w:val="es-ES_tradnl"/>
        </w:rPr>
        <w:t>el</w:t>
      </w:r>
      <w:r w:rsidR="00910FAF" w:rsidRPr="00202207">
        <w:rPr>
          <w:rFonts w:ascii="Palatino Linotype" w:hAnsi="Palatino Linotype" w:cs="Arial"/>
          <w:lang w:val="es-ES_tradnl"/>
        </w:rPr>
        <w:t xml:space="preserve"> </w:t>
      </w:r>
      <w:r w:rsidR="00165B8D" w:rsidRPr="00202207">
        <w:rPr>
          <w:rFonts w:ascii="Palatino Linotype" w:hAnsi="Palatino Linotype" w:cs="Arial"/>
          <w:lang w:val="es-ES_tradnl"/>
        </w:rPr>
        <w:t xml:space="preserve">archivo electrónico denominado </w:t>
      </w:r>
      <w:r w:rsidR="00BC0D28" w:rsidRPr="00202207">
        <w:rPr>
          <w:rFonts w:ascii="Palatino Linotype" w:hAnsi="Palatino Linotype" w:cs="Arial"/>
          <w:b/>
          <w:i/>
          <w:lang w:val="es-ES_tradnl"/>
        </w:rPr>
        <w:t>INFORME JUSTIFICADO SEP 2018.pdf</w:t>
      </w:r>
      <w:r w:rsidR="00910FAF" w:rsidRPr="00202207">
        <w:rPr>
          <w:rFonts w:ascii="Palatino Linotype" w:hAnsi="Palatino Linotype" w:cs="Arial"/>
        </w:rPr>
        <w:t xml:space="preserve">, </w:t>
      </w:r>
      <w:r w:rsidR="00165B8D" w:rsidRPr="00202207">
        <w:rPr>
          <w:rFonts w:ascii="Palatino Linotype" w:hAnsi="Palatino Linotype" w:cs="Arial"/>
        </w:rPr>
        <w:t xml:space="preserve">mediante el cual reiteró su respuesta, agregando </w:t>
      </w:r>
      <w:r w:rsidR="003C5868" w:rsidRPr="00202207">
        <w:rPr>
          <w:rFonts w:ascii="Palatino Linotype" w:hAnsi="Palatino Linotype" w:cs="Arial"/>
        </w:rPr>
        <w:t xml:space="preserve">nuevamente la liga electrónica </w:t>
      </w:r>
      <w:hyperlink r:id="rId13" w:history="1">
        <w:r w:rsidR="003C5868" w:rsidRPr="00202207">
          <w:rPr>
            <w:rStyle w:val="Hipervnculo"/>
            <w:rFonts w:ascii="Palatino Linotype" w:hAnsi="Palatino Linotype" w:cs="Arial"/>
          </w:rPr>
          <w:t>http://www.coatepech.gob.mx/transparencia</w:t>
        </w:r>
      </w:hyperlink>
      <w:r w:rsidR="003C5868" w:rsidRPr="00202207">
        <w:rPr>
          <w:rFonts w:ascii="Palatino Linotype" w:hAnsi="Palatino Linotype" w:cs="Arial"/>
        </w:rPr>
        <w:t xml:space="preserve">, misma en la que </w:t>
      </w:r>
      <w:r w:rsidR="0021795C" w:rsidRPr="00202207">
        <w:rPr>
          <w:rFonts w:ascii="Palatino Linotype" w:hAnsi="Palatino Linotype" w:cs="Arial"/>
        </w:rPr>
        <w:t>remite</w:t>
      </w:r>
      <w:r w:rsidR="003C5868" w:rsidRPr="00202207">
        <w:rPr>
          <w:rFonts w:ascii="Palatino Linotype" w:hAnsi="Palatino Linotype" w:cs="Arial"/>
        </w:rPr>
        <w:t xml:space="preserve"> directamente al portal de transparencia del </w:t>
      </w:r>
      <w:r w:rsidR="00A05F1D" w:rsidRPr="00202207">
        <w:rPr>
          <w:rFonts w:ascii="Palatino Linotype" w:hAnsi="Palatino Linotype" w:cs="Arial"/>
          <w:b/>
        </w:rPr>
        <w:t>SUJETO OBLIGADO</w:t>
      </w:r>
      <w:r w:rsidR="003C5868" w:rsidRPr="00202207">
        <w:rPr>
          <w:rFonts w:ascii="Palatino Linotype" w:hAnsi="Palatino Linotype" w:cs="Arial"/>
        </w:rPr>
        <w:t xml:space="preserve">; sin embargo, </w:t>
      </w:r>
      <w:r w:rsidR="00A05F1D" w:rsidRPr="00202207">
        <w:rPr>
          <w:rFonts w:ascii="Palatino Linotype" w:hAnsi="Palatino Linotype" w:cs="Arial"/>
        </w:rPr>
        <w:t>éste no orientó</w:t>
      </w:r>
      <w:r w:rsidR="00CD464D" w:rsidRPr="00202207">
        <w:rPr>
          <w:rFonts w:ascii="Palatino Linotype" w:hAnsi="Palatino Linotype" w:cs="Arial"/>
        </w:rPr>
        <w:t xml:space="preserve"> de manera correcta al particular a efecto de señalar paso a paso el procedimiento para acceder a la información requerida</w:t>
      </w:r>
      <w:r w:rsidR="00FF1EB3" w:rsidRPr="00202207">
        <w:rPr>
          <w:rFonts w:ascii="Palatino Linotype" w:hAnsi="Palatino Linotype" w:cs="Arial"/>
        </w:rPr>
        <w:t>, ello conforme a lo señalado en el artículo 161 de la Ley de la materia</w:t>
      </w:r>
      <w:r w:rsidR="00CD464D" w:rsidRPr="00202207">
        <w:rPr>
          <w:rFonts w:ascii="Palatino Linotype" w:hAnsi="Palatino Linotype" w:cs="Arial"/>
        </w:rPr>
        <w:t xml:space="preserve">. </w:t>
      </w:r>
    </w:p>
    <w:p w:rsidR="00323F80" w:rsidRPr="00202207" w:rsidRDefault="00323F80" w:rsidP="00323F80">
      <w:pPr>
        <w:widowControl w:val="0"/>
        <w:autoSpaceDE w:val="0"/>
        <w:autoSpaceDN w:val="0"/>
        <w:adjustRightInd w:val="0"/>
        <w:spacing w:before="200" w:after="200" w:line="360" w:lineRule="auto"/>
        <w:jc w:val="both"/>
        <w:rPr>
          <w:rFonts w:ascii="Palatino Linotype" w:hAnsi="Palatino Linotype"/>
        </w:rPr>
      </w:pPr>
      <w:r w:rsidRPr="00202207">
        <w:rPr>
          <w:rFonts w:ascii="Palatino Linotype" w:hAnsi="Palatino Linotype" w:cs="Arial"/>
        </w:rPr>
        <w:t xml:space="preserve">Establecido lo </w:t>
      </w:r>
      <w:r w:rsidRPr="00202207">
        <w:rPr>
          <w:rFonts w:ascii="Palatino Linotype" w:hAnsi="Palatino Linotype" w:cs="Arial"/>
          <w:lang w:val="es-ES_tradnl"/>
        </w:rPr>
        <w:t>anterior</w:t>
      </w:r>
      <w:r w:rsidRPr="00202207">
        <w:rPr>
          <w:rFonts w:ascii="Palatino Linotype" w:hAnsi="Palatino Linotype" w:cs="Arial"/>
        </w:rPr>
        <w:t xml:space="preserve">, esta Ponencia Resolutora advierte que </w:t>
      </w:r>
      <w:r w:rsidRPr="00202207">
        <w:rPr>
          <w:rFonts w:ascii="Palatino Linotype" w:hAnsi="Palatino Linotype"/>
        </w:rPr>
        <w:t xml:space="preserve">resultan </w:t>
      </w:r>
      <w:r w:rsidRPr="00202207">
        <w:rPr>
          <w:rFonts w:ascii="Palatino Linotype" w:hAnsi="Palatino Linotype"/>
          <w:b/>
        </w:rPr>
        <w:t xml:space="preserve">fundadas </w:t>
      </w:r>
      <w:r w:rsidRPr="00202207">
        <w:rPr>
          <w:rFonts w:ascii="Palatino Linotype" w:hAnsi="Palatino Linotype" w:cs="Arial"/>
        </w:rPr>
        <w:t xml:space="preserve">las razones o motivos de </w:t>
      </w:r>
      <w:r w:rsidRPr="00202207">
        <w:rPr>
          <w:rFonts w:ascii="Palatino Linotype" w:hAnsi="Palatino Linotype"/>
        </w:rPr>
        <w:t xml:space="preserve">inconformidad expuestas por </w:t>
      </w:r>
      <w:r w:rsidRPr="00202207">
        <w:rPr>
          <w:rFonts w:ascii="Palatino Linotype" w:hAnsi="Palatino Linotype"/>
          <w:b/>
        </w:rPr>
        <w:t>EL RECURRENTE</w:t>
      </w:r>
      <w:r w:rsidRPr="00202207">
        <w:rPr>
          <w:rFonts w:ascii="Palatino Linotype" w:hAnsi="Palatino Linotype"/>
        </w:rPr>
        <w:t xml:space="preserve">, en razón de lo </w:t>
      </w:r>
      <w:r w:rsidRPr="00202207">
        <w:rPr>
          <w:rFonts w:ascii="Palatino Linotype" w:hAnsi="Palatino Linotype"/>
        </w:rPr>
        <w:lastRenderedPageBreak/>
        <w:t>siguiente:</w:t>
      </w:r>
    </w:p>
    <w:p w:rsidR="00DA4F2C" w:rsidRPr="00202207" w:rsidRDefault="00323F80" w:rsidP="00E040ED">
      <w:pPr>
        <w:spacing w:before="200" w:after="200" w:line="360" w:lineRule="auto"/>
        <w:jc w:val="both"/>
        <w:rPr>
          <w:rFonts w:ascii="Palatino Linotype" w:hAnsi="Palatino Linotype" w:cs="Arial"/>
        </w:rPr>
      </w:pPr>
      <w:r w:rsidRPr="00202207">
        <w:rPr>
          <w:rFonts w:ascii="Palatino Linotype" w:hAnsi="Palatino Linotype"/>
        </w:rPr>
        <w:t xml:space="preserve">En primer término, se observa que </w:t>
      </w:r>
      <w:r w:rsidRPr="00202207">
        <w:rPr>
          <w:rFonts w:ascii="Palatino Linotype" w:hAnsi="Palatino Linotype"/>
          <w:b/>
        </w:rPr>
        <w:t>EL SUJETO OBLIGADO</w:t>
      </w:r>
      <w:r w:rsidRPr="00202207">
        <w:rPr>
          <w:rFonts w:ascii="Palatino Linotype" w:hAnsi="Palatino Linotype"/>
        </w:rPr>
        <w:t xml:space="preserve"> ante el requerimiento realizado por </w:t>
      </w:r>
      <w:r w:rsidR="0021795C" w:rsidRPr="00202207">
        <w:rPr>
          <w:rFonts w:ascii="Palatino Linotype" w:hAnsi="Palatino Linotype"/>
          <w:b/>
        </w:rPr>
        <w:t>EL</w:t>
      </w:r>
      <w:r w:rsidRPr="00202207">
        <w:rPr>
          <w:rFonts w:ascii="Palatino Linotype" w:hAnsi="Palatino Linotype"/>
        </w:rPr>
        <w:t xml:space="preserve"> </w:t>
      </w:r>
      <w:r w:rsidRPr="00202207">
        <w:rPr>
          <w:rFonts w:ascii="Palatino Linotype" w:hAnsi="Palatino Linotype"/>
          <w:b/>
        </w:rPr>
        <w:t>RECURRENTE</w:t>
      </w:r>
      <w:r w:rsidRPr="00202207">
        <w:rPr>
          <w:rFonts w:ascii="Palatino Linotype" w:hAnsi="Palatino Linotype"/>
        </w:rPr>
        <w:t xml:space="preserve"> respecto de la nómina completa del Ayuntamiento de </w:t>
      </w:r>
      <w:r w:rsidR="00CD464D" w:rsidRPr="00202207">
        <w:rPr>
          <w:rFonts w:ascii="Palatino Linotype" w:hAnsi="Palatino Linotype"/>
        </w:rPr>
        <w:t>Coatepec Harinas</w:t>
      </w:r>
      <w:r w:rsidRPr="00202207">
        <w:rPr>
          <w:rFonts w:ascii="Palatino Linotype" w:hAnsi="Palatino Linotype"/>
        </w:rPr>
        <w:t xml:space="preserve"> de</w:t>
      </w:r>
      <w:r w:rsidR="00CD464D" w:rsidRPr="00202207">
        <w:rPr>
          <w:rFonts w:ascii="Palatino Linotype" w:hAnsi="Palatino Linotype"/>
        </w:rPr>
        <w:t xml:space="preserve"> los servidores públicos</w:t>
      </w:r>
      <w:r w:rsidRPr="00202207">
        <w:rPr>
          <w:rFonts w:ascii="Palatino Linotype" w:hAnsi="Palatino Linotype"/>
        </w:rPr>
        <w:t xml:space="preserve"> </w:t>
      </w:r>
      <w:r w:rsidR="00CD464D" w:rsidRPr="00202207">
        <w:rPr>
          <w:rFonts w:ascii="Palatino Linotype" w:hAnsi="Palatino Linotype"/>
        </w:rPr>
        <w:t xml:space="preserve">de </w:t>
      </w:r>
      <w:r w:rsidRPr="00202207">
        <w:rPr>
          <w:rFonts w:ascii="Palatino Linotype" w:hAnsi="Palatino Linotype"/>
        </w:rPr>
        <w:t>cada una</w:t>
      </w:r>
      <w:r w:rsidR="00E040ED" w:rsidRPr="00202207">
        <w:rPr>
          <w:rFonts w:ascii="Palatino Linotype" w:hAnsi="Palatino Linotype"/>
        </w:rPr>
        <w:t xml:space="preserve"> de las áreas que componen la Administración Pública Municipal, en el periodo señalado, </w:t>
      </w:r>
      <w:r w:rsidR="00DA4F2C" w:rsidRPr="00202207">
        <w:rPr>
          <w:rFonts w:ascii="Palatino Linotype" w:hAnsi="Palatino Linotype"/>
        </w:rPr>
        <w:t xml:space="preserve">a efecto de </w:t>
      </w:r>
      <w:r w:rsidR="00E040ED" w:rsidRPr="00202207">
        <w:rPr>
          <w:rFonts w:ascii="Palatino Linotype" w:hAnsi="Palatino Linotype"/>
        </w:rPr>
        <w:t>satisfacer</w:t>
      </w:r>
      <w:r w:rsidR="00DA4F2C" w:rsidRPr="00202207">
        <w:rPr>
          <w:rFonts w:ascii="Palatino Linotype" w:hAnsi="Palatino Linotype"/>
        </w:rPr>
        <w:t xml:space="preserve"> </w:t>
      </w:r>
      <w:r w:rsidR="00E040ED" w:rsidRPr="00202207">
        <w:rPr>
          <w:rFonts w:ascii="Palatino Linotype" w:hAnsi="Palatino Linotype"/>
        </w:rPr>
        <w:t xml:space="preserve">lo </w:t>
      </w:r>
      <w:r w:rsidR="00DA4F2C" w:rsidRPr="00202207">
        <w:rPr>
          <w:rFonts w:ascii="Palatino Linotype" w:hAnsi="Palatino Linotype"/>
        </w:rPr>
        <w:t xml:space="preserve">solicitado, </w:t>
      </w:r>
      <w:r w:rsidR="00E040ED" w:rsidRPr="00202207">
        <w:rPr>
          <w:rFonts w:ascii="Palatino Linotype" w:hAnsi="Palatino Linotype"/>
        </w:rPr>
        <w:t>señal</w:t>
      </w:r>
      <w:r w:rsidR="00DA4F2C" w:rsidRPr="00202207">
        <w:rPr>
          <w:rFonts w:ascii="Palatino Linotype" w:hAnsi="Palatino Linotype"/>
        </w:rPr>
        <w:t>ó</w:t>
      </w:r>
      <w:r w:rsidR="00E040ED" w:rsidRPr="00202207">
        <w:rPr>
          <w:rFonts w:ascii="Palatino Linotype" w:hAnsi="Palatino Linotype"/>
        </w:rPr>
        <w:t xml:space="preserve"> una liga electrónica en la que</w:t>
      </w:r>
      <w:r w:rsidR="00DA4F2C" w:rsidRPr="00202207">
        <w:rPr>
          <w:rFonts w:ascii="Palatino Linotype" w:hAnsi="Palatino Linotype"/>
        </w:rPr>
        <w:t>, a s</w:t>
      </w:r>
      <w:r w:rsidR="00E040ED" w:rsidRPr="00202207">
        <w:rPr>
          <w:rFonts w:ascii="Palatino Linotype" w:hAnsi="Palatino Linotype"/>
        </w:rPr>
        <w:t xml:space="preserve">u dicho, se </w:t>
      </w:r>
      <w:r w:rsidR="00F11F42" w:rsidRPr="00202207">
        <w:rPr>
          <w:rFonts w:ascii="Palatino Linotype" w:hAnsi="Palatino Linotype"/>
        </w:rPr>
        <w:t xml:space="preserve">puede apreciar solamente la página de transparencia del </w:t>
      </w:r>
      <w:r w:rsidR="0021795C" w:rsidRPr="00202207">
        <w:rPr>
          <w:rFonts w:ascii="Palatino Linotype" w:hAnsi="Palatino Linotype"/>
          <w:b/>
        </w:rPr>
        <w:t>SUJETO OBLIGADO</w:t>
      </w:r>
      <w:r w:rsidR="00E040ED" w:rsidRPr="00202207">
        <w:rPr>
          <w:rFonts w:ascii="Palatino Linotype" w:hAnsi="Palatino Linotype" w:cs="Arial"/>
        </w:rPr>
        <w:t xml:space="preserve">, situación que, a </w:t>
      </w:r>
      <w:r w:rsidR="00DA4F2C" w:rsidRPr="00202207">
        <w:rPr>
          <w:rFonts w:ascii="Palatino Linotype" w:hAnsi="Palatino Linotype" w:cs="Arial"/>
        </w:rPr>
        <w:t xml:space="preserve">criterio de esta Ponencia Resolutora no colma el derecho humano de acceso a la información pública del </w:t>
      </w:r>
      <w:r w:rsidR="00DA4F2C" w:rsidRPr="00202207">
        <w:rPr>
          <w:rFonts w:ascii="Palatino Linotype" w:hAnsi="Palatino Linotype" w:cs="Arial"/>
          <w:b/>
        </w:rPr>
        <w:t>RECURRENTE</w:t>
      </w:r>
      <w:r w:rsidR="00DA4F2C" w:rsidRPr="00202207">
        <w:rPr>
          <w:rFonts w:ascii="Palatino Linotype" w:hAnsi="Palatino Linotype" w:cs="Arial"/>
        </w:rPr>
        <w:t>, en razón de que si bien en</w:t>
      </w:r>
      <w:r w:rsidR="004971EC" w:rsidRPr="00202207">
        <w:rPr>
          <w:rFonts w:ascii="Palatino Linotype" w:hAnsi="Palatino Linotype" w:cs="Arial"/>
        </w:rPr>
        <w:t xml:space="preserve"> dicha página se encuentra inmerso el </w:t>
      </w:r>
      <w:r w:rsidR="00B221E9" w:rsidRPr="00202207">
        <w:rPr>
          <w:rFonts w:ascii="Palatino Linotype" w:hAnsi="Palatino Linotype" w:cs="Arial"/>
        </w:rPr>
        <w:t>apartado de Información Pública de Oficio Mexiquense</w:t>
      </w:r>
      <w:r w:rsidR="00A05F1D" w:rsidRPr="00202207">
        <w:rPr>
          <w:rFonts w:ascii="Palatino Linotype" w:hAnsi="Palatino Linotype" w:cs="Arial"/>
        </w:rPr>
        <w:t>, dicha</w:t>
      </w:r>
      <w:r w:rsidR="00DA4F2C" w:rsidRPr="00202207">
        <w:rPr>
          <w:rFonts w:ascii="Palatino Linotype" w:hAnsi="Palatino Linotype" w:cs="Arial"/>
        </w:rPr>
        <w:t xml:space="preserve"> </w:t>
      </w:r>
      <w:r w:rsidR="00A05F1D" w:rsidRPr="00202207">
        <w:rPr>
          <w:rFonts w:ascii="Palatino Linotype" w:hAnsi="Palatino Linotype" w:cs="Arial"/>
        </w:rPr>
        <w:t xml:space="preserve">referencia </w:t>
      </w:r>
      <w:r w:rsidR="00DA4F2C" w:rsidRPr="00202207">
        <w:rPr>
          <w:rFonts w:ascii="Palatino Linotype" w:hAnsi="Palatino Linotype" w:cs="Arial"/>
        </w:rPr>
        <w:t xml:space="preserve">no se trata de la puntualmente solicitada por </w:t>
      </w:r>
      <w:r w:rsidR="00A05F1D" w:rsidRPr="00202207">
        <w:rPr>
          <w:rFonts w:ascii="Palatino Linotype" w:hAnsi="Palatino Linotype" w:cs="Arial"/>
        </w:rPr>
        <w:t xml:space="preserve">el ahora </w:t>
      </w:r>
      <w:r w:rsidR="00DA4F2C" w:rsidRPr="00202207">
        <w:rPr>
          <w:rFonts w:ascii="Palatino Linotype" w:hAnsi="Palatino Linotype" w:cs="Arial"/>
          <w:b/>
        </w:rPr>
        <w:t>RECURRENTE</w:t>
      </w:r>
      <w:r w:rsidR="00DA4F2C" w:rsidRPr="00202207">
        <w:rPr>
          <w:rFonts w:ascii="Palatino Linotype" w:hAnsi="Palatino Linotype" w:cs="Arial"/>
        </w:rPr>
        <w:t>.</w:t>
      </w:r>
    </w:p>
    <w:p w:rsidR="00015D64" w:rsidRPr="00202207" w:rsidRDefault="00DA4F2C" w:rsidP="00DA4F2C">
      <w:pPr>
        <w:spacing w:before="200" w:after="200" w:line="360" w:lineRule="auto"/>
        <w:jc w:val="both"/>
        <w:rPr>
          <w:rFonts w:ascii="Palatino Linotype" w:hAnsi="Palatino Linotype" w:cs="Arial"/>
        </w:rPr>
      </w:pPr>
      <w:r w:rsidRPr="00202207">
        <w:rPr>
          <w:rFonts w:ascii="Palatino Linotype" w:hAnsi="Palatino Linotype" w:cs="Arial"/>
        </w:rPr>
        <w:t xml:space="preserve">En ese sentido, esta Ponencia Resolutora considera pertinente </w:t>
      </w:r>
      <w:r w:rsidR="00015D64" w:rsidRPr="00202207">
        <w:rPr>
          <w:rFonts w:ascii="Palatino Linotype" w:hAnsi="Palatino Linotype" w:cs="Arial"/>
        </w:rPr>
        <w:t xml:space="preserve">señalar que se omite el estudio de la naturaleza jurídica de la información pública solicitada, en virtud de que </w:t>
      </w:r>
      <w:r w:rsidR="00015D64" w:rsidRPr="00202207">
        <w:rPr>
          <w:rFonts w:ascii="Palatino Linotype" w:hAnsi="Palatino Linotype" w:cs="Arial"/>
          <w:b/>
        </w:rPr>
        <w:t xml:space="preserve">EL SUJETO OBLIGADO </w:t>
      </w:r>
      <w:r w:rsidR="00015D64" w:rsidRPr="00202207">
        <w:rPr>
          <w:rFonts w:ascii="Palatino Linotype" w:hAnsi="Palatino Linotype" w:cs="Arial"/>
        </w:rPr>
        <w:t xml:space="preserve">dio respuesta a la solicitud entregando la liga electrónica en la que podía ser consultada la información requerida; por lo </w:t>
      </w:r>
      <w:r w:rsidR="00A05F1D" w:rsidRPr="00202207">
        <w:rPr>
          <w:rFonts w:ascii="Palatino Linotype" w:hAnsi="Palatino Linotype" w:cs="Arial"/>
        </w:rPr>
        <w:t xml:space="preserve">que, acepta mediante </w:t>
      </w:r>
      <w:r w:rsidR="002647D3" w:rsidRPr="00202207">
        <w:rPr>
          <w:rFonts w:ascii="Palatino Linotype" w:hAnsi="Palatino Linotype" w:cs="Arial"/>
        </w:rPr>
        <w:t>ésta</w:t>
      </w:r>
      <w:r w:rsidR="00015D64" w:rsidRPr="00202207">
        <w:rPr>
          <w:rFonts w:ascii="Palatino Linotype" w:hAnsi="Palatino Linotype" w:cs="Arial"/>
        </w:rPr>
        <w:t xml:space="preserve"> que dicha información la genera, posee y la administra en ejercicio de sus funciones de derecho público. </w:t>
      </w:r>
    </w:p>
    <w:p w:rsidR="00015D64" w:rsidRPr="00202207" w:rsidRDefault="00015D64" w:rsidP="00DA4F2C">
      <w:pPr>
        <w:spacing w:before="200" w:after="200" w:line="360" w:lineRule="auto"/>
        <w:jc w:val="both"/>
        <w:rPr>
          <w:rFonts w:ascii="Palatino Linotype" w:hAnsi="Palatino Linotype" w:cs="Arial"/>
          <w:b/>
        </w:rPr>
      </w:pPr>
      <w:r w:rsidRPr="00202207">
        <w:rPr>
          <w:rFonts w:ascii="Palatino Linotype" w:hAnsi="Palatino Linotype" w:cs="Arial"/>
        </w:rPr>
        <w:t xml:space="preserve">De hecho, el estudio de la naturaleza jurídica de la información pública solicitada, tiene por objeto determinar si ésta la genera, posee o administra </w:t>
      </w:r>
      <w:r w:rsidRPr="00202207">
        <w:rPr>
          <w:rFonts w:ascii="Palatino Linotype" w:hAnsi="Palatino Linotype" w:cs="Arial"/>
          <w:b/>
        </w:rPr>
        <w:t>EL SUJETO OBLIGADO</w:t>
      </w:r>
      <w:r w:rsidRPr="00202207">
        <w:rPr>
          <w:rFonts w:ascii="Palatino Linotype" w:hAnsi="Palatino Linotype" w:cs="Arial"/>
        </w:rPr>
        <w:t xml:space="preserve">; sin embargo, en aquellos casos en que </w:t>
      </w:r>
      <w:r w:rsidR="002647D3" w:rsidRPr="00202207">
        <w:rPr>
          <w:rFonts w:ascii="Palatino Linotype" w:hAnsi="Palatino Linotype" w:cs="Arial"/>
        </w:rPr>
        <w:t xml:space="preserve">éste la asume, ello implica que la genera; por consiguiente, a nada práctico nos conduciría su estudio, ya que se insiste la información pública solicitada, fue asumida por </w:t>
      </w:r>
      <w:r w:rsidR="002647D3" w:rsidRPr="00202207">
        <w:rPr>
          <w:rFonts w:ascii="Palatino Linotype" w:hAnsi="Palatino Linotype" w:cs="Arial"/>
          <w:b/>
        </w:rPr>
        <w:t xml:space="preserve">EL SUJETO OBLIGADO. </w:t>
      </w:r>
    </w:p>
    <w:p w:rsidR="007D506C" w:rsidRPr="00202207" w:rsidRDefault="00E2473D" w:rsidP="00E2473D">
      <w:pPr>
        <w:spacing w:before="200" w:after="200" w:line="360" w:lineRule="auto"/>
        <w:jc w:val="both"/>
        <w:rPr>
          <w:rFonts w:ascii="Palatino Linotype" w:hAnsi="Palatino Linotype" w:cs="Arial"/>
        </w:rPr>
      </w:pPr>
      <w:r w:rsidRPr="00202207">
        <w:rPr>
          <w:rFonts w:ascii="Palatino Linotype" w:hAnsi="Palatino Linotype" w:cs="Arial"/>
        </w:rPr>
        <w:lastRenderedPageBreak/>
        <w:t>Al respecto, si bien e</w:t>
      </w:r>
      <w:r w:rsidR="007D506C" w:rsidRPr="00202207">
        <w:rPr>
          <w:rFonts w:ascii="Palatino Linotype" w:hAnsi="Palatino Linotype" w:cs="Arial"/>
        </w:rPr>
        <w:t xml:space="preserve">n nuestra legislación no existe como tal una definición de </w:t>
      </w:r>
      <w:r w:rsidR="007D506C" w:rsidRPr="00202207">
        <w:rPr>
          <w:rFonts w:ascii="Palatino Linotype" w:hAnsi="Palatino Linotype" w:cs="Arial"/>
          <w:b/>
        </w:rPr>
        <w:t>“</w:t>
      </w:r>
      <w:r w:rsidR="007D506C" w:rsidRPr="00202207">
        <w:rPr>
          <w:rFonts w:ascii="Palatino Linotype" w:hAnsi="Palatino Linotype" w:cs="Arial"/>
          <w:b/>
          <w:u w:val="single"/>
        </w:rPr>
        <w:t>nómina</w:t>
      </w:r>
      <w:r w:rsidR="007D506C" w:rsidRPr="00202207">
        <w:rPr>
          <w:rFonts w:ascii="Palatino Linotype" w:hAnsi="Palatino Linotype" w:cs="Arial"/>
          <w:b/>
        </w:rPr>
        <w:t>”</w:t>
      </w:r>
      <w:r w:rsidR="007D506C" w:rsidRPr="00202207">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D506C" w:rsidRPr="00202207" w:rsidRDefault="007D506C" w:rsidP="00B221E9">
      <w:pPr>
        <w:spacing w:before="160" w:after="160"/>
        <w:ind w:left="851" w:right="899"/>
        <w:jc w:val="both"/>
        <w:rPr>
          <w:rFonts w:ascii="Palatino Linotype" w:hAnsi="Palatino Linotype" w:cs="Arial"/>
          <w:i/>
          <w:sz w:val="22"/>
          <w:szCs w:val="20"/>
          <w:lang w:eastAsia="es-MX"/>
        </w:rPr>
      </w:pPr>
      <w:r w:rsidRPr="00202207">
        <w:rPr>
          <w:rFonts w:ascii="Palatino Linotype" w:hAnsi="Palatino Linotype" w:cs="Arial"/>
          <w:bCs/>
          <w:i/>
          <w:sz w:val="22"/>
          <w:szCs w:val="20"/>
          <w:lang w:eastAsia="es-MX"/>
        </w:rPr>
        <w:t>“</w:t>
      </w:r>
      <w:r w:rsidRPr="00202207">
        <w:rPr>
          <w:rFonts w:ascii="Palatino Linotype" w:hAnsi="Palatino Linotype" w:cs="Arial"/>
          <w:b/>
          <w:bCs/>
          <w:i/>
          <w:sz w:val="22"/>
          <w:szCs w:val="20"/>
          <w:lang w:eastAsia="es-MX"/>
        </w:rPr>
        <w:t>NÓMINA</w:t>
      </w:r>
      <w:r w:rsidRPr="00202207">
        <w:rPr>
          <w:rFonts w:ascii="Palatino Linotype" w:hAnsi="Palatino Linotype" w:cs="Arial"/>
          <w:bCs/>
          <w:i/>
          <w:sz w:val="22"/>
          <w:szCs w:val="20"/>
          <w:lang w:eastAsia="es-MX"/>
        </w:rPr>
        <w:t xml:space="preserve"> </w:t>
      </w:r>
      <w:r w:rsidRPr="00202207">
        <w:rPr>
          <w:rFonts w:ascii="Palatino Linotype" w:hAnsi="Palatino Linotype" w:cs="Arial"/>
          <w:i/>
          <w:sz w:val="22"/>
          <w:szCs w:val="20"/>
          <w:lang w:eastAsia="es-MX"/>
        </w:rPr>
        <w:t>Listado general de los trabajadores de una institución, en</w:t>
      </w:r>
      <w:r w:rsidRPr="00202207">
        <w:rPr>
          <w:rFonts w:ascii="Palatino Linotype" w:hAnsi="Palatino Linotype" w:cs="Arial"/>
          <w:bCs/>
          <w:i/>
          <w:sz w:val="22"/>
          <w:szCs w:val="20"/>
          <w:lang w:eastAsia="es-MX"/>
        </w:rPr>
        <w:t xml:space="preserve"> </w:t>
      </w:r>
      <w:r w:rsidRPr="00202207">
        <w:rPr>
          <w:rFonts w:ascii="Palatino Linotype" w:hAnsi="Palatino Linotype" w:cs="Arial"/>
          <w:i/>
          <w:sz w:val="22"/>
          <w:szCs w:val="20"/>
          <w:lang w:eastAsia="es-MX"/>
        </w:rPr>
        <w:t>el cual se asientan las percepciones brutas, deducciones y</w:t>
      </w:r>
      <w:r w:rsidRPr="00202207">
        <w:rPr>
          <w:rFonts w:ascii="Palatino Linotype" w:hAnsi="Palatino Linotype" w:cs="Arial"/>
          <w:bCs/>
          <w:i/>
          <w:sz w:val="22"/>
          <w:szCs w:val="20"/>
          <w:lang w:eastAsia="es-MX"/>
        </w:rPr>
        <w:t xml:space="preserve"> </w:t>
      </w:r>
      <w:r w:rsidRPr="00202207">
        <w:rPr>
          <w:rFonts w:ascii="Palatino Linotype" w:hAnsi="Palatino Linotype" w:cs="Arial"/>
          <w:i/>
          <w:sz w:val="22"/>
          <w:szCs w:val="20"/>
          <w:lang w:eastAsia="es-MX"/>
        </w:rPr>
        <w:t>alcance neto de las mismas; la nómina es utilizada para</w:t>
      </w:r>
      <w:r w:rsidRPr="00202207">
        <w:rPr>
          <w:rFonts w:ascii="Palatino Linotype" w:hAnsi="Palatino Linotype" w:cs="Arial"/>
          <w:bCs/>
          <w:i/>
          <w:sz w:val="22"/>
          <w:szCs w:val="20"/>
          <w:lang w:eastAsia="es-MX"/>
        </w:rPr>
        <w:t xml:space="preserve"> </w:t>
      </w:r>
      <w:r w:rsidRPr="00202207">
        <w:rPr>
          <w:rFonts w:ascii="Palatino Linotype" w:hAnsi="Palatino Linotype" w:cs="Arial"/>
          <w:i/>
          <w:sz w:val="22"/>
          <w:szCs w:val="20"/>
          <w:lang w:eastAsia="es-MX"/>
        </w:rPr>
        <w:t xml:space="preserve">efectuar los pagos </w:t>
      </w:r>
      <w:r w:rsidRPr="00202207">
        <w:rPr>
          <w:rFonts w:ascii="Palatino Linotype" w:hAnsi="Palatino Linotype" w:cs="Arial"/>
          <w:bCs/>
          <w:i/>
          <w:sz w:val="22"/>
          <w:szCs w:val="22"/>
        </w:rPr>
        <w:t>periódicos</w:t>
      </w:r>
      <w:r w:rsidRPr="00202207">
        <w:rPr>
          <w:rFonts w:ascii="Palatino Linotype" w:hAnsi="Palatino Linotype" w:cs="Arial"/>
          <w:i/>
          <w:sz w:val="22"/>
          <w:szCs w:val="20"/>
          <w:lang w:eastAsia="es-MX"/>
        </w:rPr>
        <w:t xml:space="preserve"> (semanales, </w:t>
      </w:r>
      <w:r w:rsidRPr="00202207">
        <w:rPr>
          <w:rFonts w:ascii="Palatino Linotype" w:hAnsi="Palatino Linotype"/>
          <w:i/>
          <w:sz w:val="22"/>
          <w:szCs w:val="22"/>
        </w:rPr>
        <w:t>quincenales</w:t>
      </w:r>
      <w:r w:rsidRPr="00202207">
        <w:rPr>
          <w:rFonts w:ascii="Palatino Linotype" w:hAnsi="Palatino Linotype" w:cs="Arial"/>
          <w:i/>
          <w:sz w:val="22"/>
          <w:szCs w:val="20"/>
          <w:lang w:eastAsia="es-MX"/>
        </w:rPr>
        <w:t xml:space="preserve"> o</w:t>
      </w:r>
      <w:r w:rsidRPr="00202207">
        <w:rPr>
          <w:rFonts w:ascii="Palatino Linotype" w:hAnsi="Palatino Linotype" w:cs="Arial"/>
          <w:bCs/>
          <w:i/>
          <w:sz w:val="22"/>
          <w:szCs w:val="20"/>
          <w:lang w:eastAsia="es-MX"/>
        </w:rPr>
        <w:t xml:space="preserve"> </w:t>
      </w:r>
      <w:r w:rsidRPr="00202207">
        <w:rPr>
          <w:rFonts w:ascii="Palatino Linotype" w:hAnsi="Palatino Linotype" w:cs="Arial"/>
          <w:i/>
          <w:sz w:val="22"/>
          <w:szCs w:val="20"/>
          <w:lang w:eastAsia="es-MX"/>
        </w:rPr>
        <w:t>mensuales) a los trabajadores por concepto de sueldos y</w:t>
      </w:r>
      <w:r w:rsidRPr="00202207">
        <w:rPr>
          <w:rFonts w:ascii="Palatino Linotype" w:hAnsi="Palatino Linotype" w:cs="Arial"/>
          <w:bCs/>
          <w:i/>
          <w:sz w:val="22"/>
          <w:szCs w:val="20"/>
          <w:lang w:eastAsia="es-MX"/>
        </w:rPr>
        <w:t xml:space="preserve"> </w:t>
      </w:r>
      <w:r w:rsidRPr="00202207">
        <w:rPr>
          <w:rFonts w:ascii="Palatino Linotype" w:hAnsi="Palatino Linotype" w:cs="Arial"/>
          <w:i/>
          <w:sz w:val="22"/>
          <w:szCs w:val="20"/>
          <w:lang w:eastAsia="es-MX"/>
        </w:rPr>
        <w:t>salarios.”</w:t>
      </w:r>
    </w:p>
    <w:p w:rsidR="007D506C" w:rsidRPr="00202207" w:rsidRDefault="007D506C" w:rsidP="00E2473D">
      <w:pPr>
        <w:spacing w:before="200" w:after="200" w:line="360" w:lineRule="auto"/>
        <w:jc w:val="both"/>
        <w:rPr>
          <w:rFonts w:ascii="Palatino Linotype" w:hAnsi="Palatino Linotype" w:cs="Arial"/>
          <w:lang w:eastAsia="es-MX"/>
        </w:rPr>
      </w:pPr>
      <w:r w:rsidRPr="00202207">
        <w:rPr>
          <w:rFonts w:ascii="Palatino Linotype" w:hAnsi="Palatino Linotype" w:cs="Arial"/>
        </w:rPr>
        <w:t>Como ya se apuntó, si bien es cierto nuestra legislación no establece la definición de “nómina”,</w:t>
      </w:r>
      <w:r w:rsidRPr="00202207">
        <w:rPr>
          <w:rFonts w:ascii="Palatino Linotype" w:hAnsi="Palatino Linotype" w:cs="Arial"/>
          <w:b/>
        </w:rPr>
        <w:t xml:space="preserve"> </w:t>
      </w:r>
      <w:r w:rsidRPr="00202207">
        <w:rPr>
          <w:rFonts w:ascii="Palatino Linotype" w:hAnsi="Palatino Linotype" w:cs="Arial"/>
          <w:lang w:eastAsia="es-MX"/>
        </w:rPr>
        <w:t xml:space="preserve">este </w:t>
      </w:r>
      <w:r w:rsidRPr="00202207">
        <w:rPr>
          <w:rFonts w:ascii="Palatino Linotype" w:hAnsi="Palatino Linotype" w:cs="Arial"/>
        </w:rPr>
        <w:t>término</w:t>
      </w:r>
      <w:r w:rsidRPr="00202207">
        <w:rPr>
          <w:rFonts w:ascii="Palatino Linotype" w:hAnsi="Palatino Linotype" w:cs="Arial"/>
          <w:lang w:eastAsia="es-MX"/>
        </w:rPr>
        <w:t xml:space="preserve"> es </w:t>
      </w:r>
      <w:r w:rsidRPr="00202207">
        <w:rPr>
          <w:rFonts w:ascii="Palatino Linotype" w:hAnsi="Palatino Linotype" w:cs="Arial"/>
        </w:rPr>
        <w:t>mencionado</w:t>
      </w:r>
      <w:r w:rsidRPr="00202207">
        <w:rPr>
          <w:rFonts w:ascii="Palatino Linotype" w:hAnsi="Palatino Linotype" w:cs="Arial"/>
          <w:lang w:eastAsia="es-MX"/>
        </w:rPr>
        <w:t xml:space="preserve"> en diferentes ordenamientos legales, así el artículo 804 fracción II de la Ley Federal de Trabajo, señala lo siguiente: </w:t>
      </w:r>
    </w:p>
    <w:p w:rsidR="007D506C" w:rsidRPr="00202207" w:rsidRDefault="007D506C" w:rsidP="00867D3D">
      <w:pPr>
        <w:spacing w:before="160" w:after="80"/>
        <w:ind w:left="709" w:right="709"/>
        <w:jc w:val="both"/>
        <w:rPr>
          <w:rFonts w:ascii="Palatino Linotype" w:hAnsi="Palatino Linotype" w:cs="Arial"/>
          <w:i/>
          <w:sz w:val="22"/>
          <w:szCs w:val="20"/>
          <w:lang w:eastAsia="es-MX"/>
        </w:rPr>
      </w:pPr>
      <w:r w:rsidRPr="00202207">
        <w:rPr>
          <w:rFonts w:ascii="Palatino Linotype" w:hAnsi="Palatino Linotype" w:cs="Arial"/>
          <w:bCs/>
          <w:i/>
          <w:sz w:val="22"/>
          <w:szCs w:val="20"/>
          <w:lang w:eastAsia="es-MX"/>
        </w:rPr>
        <w:t>“</w:t>
      </w:r>
      <w:r w:rsidRPr="00202207">
        <w:rPr>
          <w:rFonts w:ascii="Palatino Linotype" w:hAnsi="Palatino Linotype" w:cs="Arial"/>
          <w:b/>
          <w:i/>
          <w:sz w:val="22"/>
          <w:szCs w:val="20"/>
          <w:lang w:eastAsia="es-MX"/>
        </w:rPr>
        <w:t>Artículo 804.-</w:t>
      </w:r>
      <w:r w:rsidRPr="00202207">
        <w:rPr>
          <w:rFonts w:ascii="Palatino Linotype" w:hAnsi="Palatino Linotype" w:cs="Arial"/>
          <w:i/>
          <w:sz w:val="22"/>
          <w:szCs w:val="20"/>
          <w:lang w:eastAsia="es-MX"/>
        </w:rPr>
        <w:t xml:space="preserve"> </w:t>
      </w:r>
      <w:r w:rsidRPr="00202207">
        <w:rPr>
          <w:rFonts w:ascii="Palatino Linotype" w:hAnsi="Palatino Linotype" w:cs="Arial"/>
          <w:b/>
          <w:i/>
          <w:sz w:val="22"/>
          <w:szCs w:val="20"/>
          <w:u w:val="single"/>
          <w:lang w:eastAsia="es-MX"/>
        </w:rPr>
        <w:t>El patrón tiene obligación de conservar y exhibir en juicio los documentos que a continuación se precisan</w:t>
      </w:r>
      <w:r w:rsidRPr="00202207">
        <w:rPr>
          <w:rFonts w:ascii="Palatino Linotype" w:hAnsi="Palatino Linotype" w:cs="Arial"/>
          <w:i/>
          <w:sz w:val="22"/>
          <w:szCs w:val="20"/>
          <w:lang w:eastAsia="es-MX"/>
        </w:rPr>
        <w:t xml:space="preserve">: </w:t>
      </w:r>
    </w:p>
    <w:p w:rsidR="007D506C" w:rsidRPr="00202207" w:rsidRDefault="007D506C" w:rsidP="00867D3D">
      <w:pPr>
        <w:ind w:left="709" w:right="709"/>
        <w:jc w:val="both"/>
        <w:rPr>
          <w:rFonts w:ascii="Palatino Linotype" w:hAnsi="Palatino Linotype" w:cs="Arial"/>
          <w:i/>
          <w:sz w:val="22"/>
          <w:szCs w:val="20"/>
          <w:lang w:eastAsia="es-MX"/>
        </w:rPr>
      </w:pPr>
      <w:r w:rsidRPr="00202207">
        <w:rPr>
          <w:rFonts w:ascii="Palatino Linotype" w:hAnsi="Palatino Linotype" w:cs="Arial"/>
          <w:i/>
          <w:sz w:val="22"/>
          <w:szCs w:val="20"/>
          <w:lang w:eastAsia="es-MX"/>
        </w:rPr>
        <w:t>…</w:t>
      </w:r>
    </w:p>
    <w:p w:rsidR="007D506C" w:rsidRPr="00202207" w:rsidRDefault="007D506C" w:rsidP="00E15C58">
      <w:pPr>
        <w:spacing w:before="120" w:after="80"/>
        <w:ind w:left="709" w:right="709"/>
        <w:jc w:val="both"/>
        <w:rPr>
          <w:rFonts w:ascii="Palatino Linotype" w:hAnsi="Palatino Linotype" w:cs="Arial"/>
          <w:i/>
          <w:sz w:val="22"/>
          <w:szCs w:val="20"/>
          <w:lang w:eastAsia="es-MX"/>
        </w:rPr>
      </w:pPr>
      <w:r w:rsidRPr="00202207">
        <w:rPr>
          <w:rFonts w:ascii="Palatino Linotype" w:hAnsi="Palatino Linotype" w:cs="Arial"/>
          <w:i/>
          <w:sz w:val="22"/>
          <w:szCs w:val="20"/>
          <w:lang w:eastAsia="es-MX"/>
        </w:rPr>
        <w:t xml:space="preserve">II. Listas de raya o </w:t>
      </w:r>
      <w:r w:rsidRPr="00202207">
        <w:rPr>
          <w:rFonts w:ascii="Palatino Linotype" w:hAnsi="Palatino Linotype" w:cs="Arial"/>
          <w:b/>
          <w:i/>
          <w:sz w:val="22"/>
          <w:szCs w:val="20"/>
          <w:u w:val="single"/>
          <w:lang w:eastAsia="es-MX"/>
        </w:rPr>
        <w:t>nómina de personal</w:t>
      </w:r>
      <w:r w:rsidRPr="00202207">
        <w:rPr>
          <w:rFonts w:ascii="Palatino Linotype" w:hAnsi="Palatino Linotype" w:cs="Arial"/>
          <w:i/>
          <w:sz w:val="22"/>
          <w:szCs w:val="20"/>
          <w:lang w:eastAsia="es-MX"/>
        </w:rPr>
        <w:t xml:space="preserve">, cuando se lleven en el centro de trabajo; o recibos de pagos de salarios; </w:t>
      </w:r>
    </w:p>
    <w:p w:rsidR="007D506C" w:rsidRPr="00202207" w:rsidRDefault="007D506C" w:rsidP="00867D3D">
      <w:pPr>
        <w:spacing w:before="160" w:after="120"/>
        <w:ind w:left="709" w:right="709"/>
        <w:jc w:val="both"/>
        <w:rPr>
          <w:rFonts w:ascii="Palatino Linotype" w:hAnsi="Palatino Linotype" w:cs="Arial"/>
          <w:i/>
          <w:sz w:val="22"/>
          <w:szCs w:val="20"/>
          <w:lang w:eastAsia="es-MX"/>
        </w:rPr>
      </w:pPr>
      <w:r w:rsidRPr="00202207">
        <w:rPr>
          <w:rFonts w:ascii="Palatino Linotype" w:hAnsi="Palatino Linotype" w:cs="Arial"/>
          <w:i/>
          <w:sz w:val="22"/>
          <w:szCs w:val="20"/>
          <w:lang w:eastAsia="es-MX"/>
        </w:rPr>
        <w:t>…</w:t>
      </w:r>
    </w:p>
    <w:p w:rsidR="00867D3D" w:rsidRPr="00202207" w:rsidRDefault="007D506C" w:rsidP="00867D3D">
      <w:pPr>
        <w:spacing w:before="120" w:after="120"/>
        <w:ind w:left="709" w:right="709"/>
        <w:jc w:val="both"/>
        <w:rPr>
          <w:rFonts w:ascii="Palatino Linotype" w:hAnsi="Palatino Linotype" w:cs="Arial"/>
          <w:i/>
          <w:sz w:val="22"/>
          <w:szCs w:val="20"/>
          <w:lang w:eastAsia="es-MX"/>
        </w:rPr>
      </w:pPr>
      <w:r w:rsidRPr="00202207">
        <w:rPr>
          <w:rFonts w:ascii="Palatino Linotype" w:hAnsi="Palatino Linotype" w:cs="Arial"/>
          <w:b/>
          <w:i/>
          <w:sz w:val="22"/>
          <w:szCs w:val="20"/>
          <w:u w:val="single"/>
          <w:lang w:eastAsia="es-MX"/>
        </w:rPr>
        <w:t>Los documentos</w:t>
      </w:r>
      <w:r w:rsidRPr="00202207">
        <w:rPr>
          <w:rFonts w:ascii="Palatino Linotype" w:hAnsi="Palatino Linotype" w:cs="Arial"/>
          <w:i/>
          <w:sz w:val="22"/>
          <w:szCs w:val="20"/>
          <w:lang w:eastAsia="es-MX"/>
        </w:rPr>
        <w:t xml:space="preserve"> </w:t>
      </w:r>
      <w:r w:rsidRPr="00202207">
        <w:rPr>
          <w:rFonts w:ascii="Palatino Linotype" w:hAnsi="Palatino Linotype" w:cs="Arial"/>
          <w:i/>
          <w:sz w:val="22"/>
          <w:szCs w:val="22"/>
          <w:lang w:eastAsia="es-MX"/>
        </w:rPr>
        <w:t>señalados</w:t>
      </w:r>
      <w:r w:rsidRPr="00202207">
        <w:rPr>
          <w:rFonts w:ascii="Palatino Linotype" w:hAnsi="Palatino Linotype" w:cs="Arial"/>
          <w:i/>
          <w:sz w:val="22"/>
          <w:szCs w:val="20"/>
          <w:lang w:eastAsia="es-MX"/>
        </w:rPr>
        <w:t xml:space="preserve"> en la fracción I </w:t>
      </w:r>
      <w:r w:rsidRPr="00202207">
        <w:rPr>
          <w:rFonts w:ascii="Palatino Linotype" w:hAnsi="Palatino Linotype" w:cs="Arial"/>
          <w:b/>
          <w:i/>
          <w:sz w:val="22"/>
          <w:szCs w:val="20"/>
          <w:u w:val="single"/>
          <w:lang w:eastAsia="es-MX"/>
        </w:rPr>
        <w:t>deberán conservarse</w:t>
      </w:r>
      <w:r w:rsidRPr="00202207">
        <w:rPr>
          <w:rFonts w:ascii="Palatino Linotype" w:hAnsi="Palatino Linotype" w:cs="Arial"/>
          <w:i/>
          <w:sz w:val="22"/>
          <w:szCs w:val="20"/>
          <w:lang w:eastAsia="es-MX"/>
        </w:rPr>
        <w:t xml:space="preserve"> mientras dure la relación laboral y hasta un año después; los </w:t>
      </w:r>
      <w:r w:rsidRPr="00202207">
        <w:rPr>
          <w:rFonts w:ascii="Palatino Linotype" w:hAnsi="Palatino Linotype" w:cs="Arial"/>
          <w:b/>
          <w:i/>
          <w:sz w:val="22"/>
          <w:szCs w:val="20"/>
          <w:u w:val="single"/>
          <w:lang w:eastAsia="es-MX"/>
        </w:rPr>
        <w:t>señalados en las fracciones II</w:t>
      </w:r>
      <w:r w:rsidRPr="00202207">
        <w:rPr>
          <w:rFonts w:ascii="Palatino Linotype" w:hAnsi="Palatino Linotype" w:cs="Arial"/>
          <w:i/>
          <w:sz w:val="22"/>
          <w:szCs w:val="20"/>
          <w:lang w:eastAsia="es-MX"/>
        </w:rPr>
        <w:t xml:space="preserve">, III y IV, </w:t>
      </w:r>
      <w:r w:rsidRPr="00202207">
        <w:rPr>
          <w:rFonts w:ascii="Palatino Linotype" w:hAnsi="Palatino Linotype" w:cs="Arial"/>
          <w:b/>
          <w:i/>
          <w:sz w:val="22"/>
          <w:szCs w:val="20"/>
          <w:u w:val="single"/>
          <w:lang w:eastAsia="es-MX"/>
        </w:rPr>
        <w:t>durante el último año y un año después de que se extinga la relación laboral</w:t>
      </w:r>
      <w:r w:rsidRPr="00202207">
        <w:rPr>
          <w:rFonts w:ascii="Palatino Linotype" w:hAnsi="Palatino Linotype" w:cs="Arial"/>
          <w:i/>
          <w:sz w:val="22"/>
          <w:szCs w:val="20"/>
          <w:lang w:eastAsia="es-MX"/>
        </w:rPr>
        <w:t>; y los mencionados en la fracción V, conforme lo se</w:t>
      </w:r>
      <w:r w:rsidR="00867D3D" w:rsidRPr="00202207">
        <w:rPr>
          <w:rFonts w:ascii="Palatino Linotype" w:hAnsi="Palatino Linotype" w:cs="Arial"/>
          <w:i/>
          <w:sz w:val="22"/>
          <w:szCs w:val="20"/>
          <w:lang w:eastAsia="es-MX"/>
        </w:rPr>
        <w:t>ñalen las Leyes que los rijan.</w:t>
      </w:r>
    </w:p>
    <w:p w:rsidR="007D506C" w:rsidRPr="00202207" w:rsidRDefault="007D506C" w:rsidP="00867D3D">
      <w:pPr>
        <w:spacing w:before="120" w:after="120"/>
        <w:ind w:left="709" w:right="709"/>
        <w:jc w:val="both"/>
        <w:rPr>
          <w:rFonts w:ascii="Palatino Linotype" w:hAnsi="Palatino Linotype"/>
          <w:sz w:val="22"/>
          <w:szCs w:val="20"/>
        </w:rPr>
      </w:pPr>
      <w:r w:rsidRPr="00202207">
        <w:rPr>
          <w:rFonts w:ascii="Palatino Linotype" w:hAnsi="Palatino Linotype"/>
          <w:sz w:val="22"/>
          <w:szCs w:val="20"/>
        </w:rPr>
        <w:t>(Énfasis añadido)</w:t>
      </w:r>
    </w:p>
    <w:p w:rsidR="007D506C" w:rsidRPr="00202207" w:rsidRDefault="007D506C" w:rsidP="00E2473D">
      <w:pPr>
        <w:spacing w:before="200" w:after="200" w:line="360" w:lineRule="auto"/>
        <w:jc w:val="both"/>
        <w:rPr>
          <w:rFonts w:ascii="Palatino Linotype" w:hAnsi="Palatino Linotype" w:cs="Arial"/>
        </w:rPr>
      </w:pPr>
      <w:r w:rsidRPr="00202207">
        <w:rPr>
          <w:rFonts w:ascii="Palatino Linotype" w:hAnsi="Palatino Linotype" w:cs="Arial"/>
        </w:rPr>
        <w:lastRenderedPageBreak/>
        <w:t xml:space="preserve">Atento a lo transcrito, es que resulta dable señalar que la nómina es el listado de los trabajadores de una institución para realizar los pagos periódicos de los trabajadores, que deberá incluir </w:t>
      </w:r>
      <w:r w:rsidRPr="00202207">
        <w:rPr>
          <w:rFonts w:ascii="Palatino Linotype" w:hAnsi="Palatino Linotype" w:cs="Arial"/>
          <w:b/>
        </w:rPr>
        <w:t>las percepciones brutas, deducciones y el neto a recibir</w:t>
      </w:r>
      <w:r w:rsidRPr="00202207">
        <w:rPr>
          <w:rFonts w:ascii="Palatino Linotype" w:hAnsi="Palatino Linotype" w:cs="Arial"/>
        </w:rPr>
        <w:t>.</w:t>
      </w:r>
    </w:p>
    <w:p w:rsidR="007D506C" w:rsidRPr="00202207" w:rsidRDefault="007D506C" w:rsidP="00E2473D">
      <w:pPr>
        <w:spacing w:before="200" w:after="200" w:line="360" w:lineRule="auto"/>
        <w:jc w:val="both"/>
        <w:rPr>
          <w:rFonts w:ascii="Palatino Linotype" w:hAnsi="Palatino Linotype"/>
        </w:rPr>
      </w:pPr>
      <w:r w:rsidRPr="00202207">
        <w:rPr>
          <w:rFonts w:ascii="Palatino Linotype" w:hAnsi="Palatino Linotype"/>
        </w:rPr>
        <w:t xml:space="preserve">De igual forma, la Constitución </w:t>
      </w:r>
      <w:r w:rsidRPr="00202207">
        <w:rPr>
          <w:rFonts w:ascii="Palatino Linotype" w:hAnsi="Palatino Linotype" w:cs="Arial"/>
        </w:rPr>
        <w:t>Política</w:t>
      </w:r>
      <w:r w:rsidRPr="00202207">
        <w:rPr>
          <w:rFonts w:ascii="Palatino Linotype" w:hAnsi="Palatino Linotype"/>
        </w:rPr>
        <w:t xml:space="preserve"> del Estado Libre y Soberano de México dispone en lo relativo a las remuneraciones de los servidores públicos, lo siguiente:</w:t>
      </w:r>
    </w:p>
    <w:p w:rsidR="007D506C" w:rsidRPr="00202207" w:rsidRDefault="007D506C" w:rsidP="007D506C">
      <w:pPr>
        <w:spacing w:before="120" w:after="240" w:line="276" w:lineRule="auto"/>
        <w:ind w:left="851" w:right="992"/>
        <w:jc w:val="both"/>
        <w:rPr>
          <w:rFonts w:ascii="Palatino Linotype" w:hAnsi="Palatino Linotype" w:cs="Arial"/>
          <w:bCs/>
          <w:i/>
          <w:sz w:val="22"/>
          <w:szCs w:val="22"/>
        </w:rPr>
      </w:pPr>
      <w:r w:rsidRPr="00202207">
        <w:rPr>
          <w:rFonts w:ascii="Palatino Linotype" w:hAnsi="Palatino Linotype" w:cs="Arial"/>
          <w:b/>
          <w:bCs/>
          <w:i/>
          <w:sz w:val="22"/>
          <w:szCs w:val="22"/>
        </w:rPr>
        <w:t xml:space="preserve">“Artículo 147.- </w:t>
      </w:r>
      <w:r w:rsidRPr="00202207">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02207">
        <w:rPr>
          <w:rFonts w:ascii="Palatino Linotype" w:hAnsi="Palatino Linotype" w:cs="Arial"/>
          <w:b/>
          <w:bCs/>
          <w:i/>
          <w:sz w:val="22"/>
          <w:szCs w:val="22"/>
        </w:rPr>
        <w:t>los miembros de los ayuntamientos y demás servidores públicos municipales</w:t>
      </w:r>
      <w:r w:rsidRPr="00202207">
        <w:rPr>
          <w:rFonts w:ascii="Palatino Linotype" w:hAnsi="Palatino Linotype" w:cs="Arial"/>
          <w:bCs/>
          <w:i/>
          <w:sz w:val="22"/>
          <w:szCs w:val="22"/>
        </w:rPr>
        <w:t xml:space="preserve"> recibirán una retribución adecuada e irrenunciable por el desempeño de su empleo, cargo o comisión, que será determinada en el presupuesto de egresos que corresponda.”</w:t>
      </w:r>
    </w:p>
    <w:p w:rsidR="007D506C" w:rsidRPr="00202207" w:rsidRDefault="007D506C" w:rsidP="00E2473D">
      <w:pPr>
        <w:spacing w:before="200" w:after="200" w:line="360" w:lineRule="auto"/>
        <w:jc w:val="both"/>
        <w:rPr>
          <w:rFonts w:ascii="Palatino Linotype" w:hAnsi="Palatino Linotype" w:cs="Arial"/>
        </w:rPr>
      </w:pPr>
      <w:r w:rsidRPr="00202207">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Cs/>
          <w:i/>
          <w:sz w:val="22"/>
          <w:szCs w:val="22"/>
        </w:rPr>
        <w:t>“</w:t>
      </w:r>
      <w:r w:rsidRPr="00202207">
        <w:rPr>
          <w:rFonts w:ascii="Palatino Linotype" w:hAnsi="Palatino Linotype" w:cs="Arial"/>
          <w:b/>
          <w:bCs/>
          <w:i/>
          <w:sz w:val="22"/>
          <w:szCs w:val="22"/>
        </w:rPr>
        <w:t>Artículo 3.-</w:t>
      </w:r>
      <w:r w:rsidRPr="00202207">
        <w:rPr>
          <w:rFonts w:ascii="Palatino Linotype" w:hAnsi="Palatino Linotype" w:cs="Arial"/>
          <w:bCs/>
          <w:i/>
          <w:sz w:val="22"/>
          <w:szCs w:val="22"/>
        </w:rPr>
        <w:t xml:space="preserve"> Para efectos de este Código, Ley de Ingresos del Estado y del Presupuesto de Egresos se entenderá por:</w:t>
      </w:r>
    </w:p>
    <w:p w:rsidR="007D506C" w:rsidRPr="00202207" w:rsidRDefault="00713770"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Cs/>
          <w:i/>
          <w:sz w:val="22"/>
          <w:szCs w:val="22"/>
        </w:rPr>
        <w:t>…</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
          <w:bCs/>
          <w:i/>
          <w:sz w:val="22"/>
          <w:szCs w:val="22"/>
        </w:rPr>
        <w:t xml:space="preserve">XXXII. Remuneración: </w:t>
      </w:r>
      <w:r w:rsidRPr="00202207">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7D506C" w:rsidRPr="00202207" w:rsidRDefault="007D506C" w:rsidP="00E2473D">
      <w:pPr>
        <w:spacing w:before="200" w:after="200" w:line="360" w:lineRule="auto"/>
        <w:jc w:val="both"/>
        <w:rPr>
          <w:rFonts w:ascii="Palatino Linotype" w:hAnsi="Palatino Linotype" w:cs="Arial"/>
        </w:rPr>
      </w:pPr>
      <w:r w:rsidRPr="00202207">
        <w:rPr>
          <w:rFonts w:ascii="Palatino Linotype" w:hAnsi="Palatino Linotype" w:cs="Arial"/>
        </w:rPr>
        <w:t xml:space="preserve">Al respecto, la Ley de Transparencia y Acceso a la Información Pública del Estado de México y Municipios, dispone en su penúltimo párrafo del artículo 23, que los Sujetos </w:t>
      </w:r>
      <w:r w:rsidRPr="00202207">
        <w:rPr>
          <w:rFonts w:ascii="Palatino Linotype" w:hAnsi="Palatino Linotype" w:cs="Arial"/>
        </w:rPr>
        <w:lastRenderedPageBreak/>
        <w:t>Obligados deberán hacer pública toda aquella información relativa a los montos y personas a las que entreguen recursos, atento a ello es que surge la obligación de generar la información relacionada con la nómina solicitada.</w:t>
      </w:r>
    </w:p>
    <w:p w:rsidR="007D506C" w:rsidRPr="00202207" w:rsidRDefault="007D506C" w:rsidP="00E2473D">
      <w:pPr>
        <w:spacing w:before="200" w:after="200" w:line="360" w:lineRule="auto"/>
        <w:jc w:val="both"/>
        <w:rPr>
          <w:rFonts w:ascii="Palatino Linotype" w:hAnsi="Palatino Linotype" w:cs="Arial"/>
        </w:rPr>
      </w:pPr>
      <w:r w:rsidRPr="00202207">
        <w:rPr>
          <w:rFonts w:ascii="Palatino Linotype" w:hAnsi="Palatino Linotype" w:cs="Arial"/>
        </w:rPr>
        <w:t>Ahora bien, el artículo 350 del Código Financiero del Estado de México dispone lo que se transcribe a continuación:</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i/>
          <w:sz w:val="22"/>
          <w:szCs w:val="22"/>
        </w:rPr>
        <w:t>“</w:t>
      </w:r>
      <w:r w:rsidRPr="00202207">
        <w:rPr>
          <w:rFonts w:ascii="Palatino Linotype" w:hAnsi="Palatino Linotype"/>
          <w:b/>
          <w:i/>
          <w:sz w:val="22"/>
          <w:szCs w:val="22"/>
        </w:rPr>
        <w:t>Artículo 350.-</w:t>
      </w:r>
      <w:r w:rsidRPr="00202207">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202207">
        <w:rPr>
          <w:rFonts w:ascii="Palatino Linotype" w:hAnsi="Palatino Linotype" w:cs="Arial"/>
          <w:bCs/>
          <w:i/>
          <w:sz w:val="22"/>
          <w:szCs w:val="22"/>
        </w:rPr>
        <w:t xml:space="preserve">Fiscalización del Estado de México, la siguiente información: </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Cs/>
          <w:i/>
          <w:sz w:val="22"/>
          <w:szCs w:val="22"/>
        </w:rPr>
        <w:t xml:space="preserve">I. Información patrimonial. </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Cs/>
          <w:i/>
          <w:sz w:val="22"/>
          <w:szCs w:val="22"/>
        </w:rPr>
        <w:t xml:space="preserve">II. Información presupuestal. </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Cs/>
          <w:i/>
          <w:sz w:val="22"/>
          <w:szCs w:val="22"/>
        </w:rPr>
        <w:t xml:space="preserve">III. Información de la obra pública. </w:t>
      </w:r>
    </w:p>
    <w:p w:rsidR="007D506C" w:rsidRPr="00202207" w:rsidRDefault="007D506C" w:rsidP="00713770">
      <w:pPr>
        <w:spacing w:before="120" w:after="160"/>
        <w:ind w:left="851" w:right="992"/>
        <w:jc w:val="both"/>
        <w:rPr>
          <w:rFonts w:ascii="Palatino Linotype" w:hAnsi="Palatino Linotype" w:cs="Arial"/>
          <w:bCs/>
          <w:i/>
          <w:sz w:val="22"/>
          <w:szCs w:val="22"/>
        </w:rPr>
      </w:pPr>
      <w:r w:rsidRPr="00202207">
        <w:rPr>
          <w:rFonts w:ascii="Palatino Linotype" w:hAnsi="Palatino Linotype" w:cs="Arial"/>
          <w:b/>
          <w:bCs/>
          <w:i/>
          <w:sz w:val="22"/>
          <w:szCs w:val="22"/>
        </w:rPr>
        <w:t>IV. Información de nómina.</w:t>
      </w:r>
      <w:r w:rsidRPr="00202207">
        <w:rPr>
          <w:rFonts w:ascii="Palatino Linotype" w:hAnsi="Palatino Linotype" w:cs="Arial"/>
          <w:bCs/>
          <w:i/>
          <w:sz w:val="22"/>
          <w:szCs w:val="22"/>
        </w:rPr>
        <w:t>”</w:t>
      </w:r>
    </w:p>
    <w:p w:rsidR="007D506C" w:rsidRPr="00202207" w:rsidRDefault="007D506C" w:rsidP="00E2473D">
      <w:pPr>
        <w:spacing w:before="200" w:after="200" w:line="360" w:lineRule="auto"/>
        <w:jc w:val="both"/>
        <w:rPr>
          <w:rFonts w:ascii="Palatino Linotype" w:hAnsi="Palatino Linotype"/>
        </w:rPr>
      </w:pPr>
      <w:r w:rsidRPr="00202207">
        <w:rPr>
          <w:rFonts w:ascii="Palatino Linotype" w:hAnsi="Palatino Linotype"/>
        </w:rPr>
        <w:t xml:space="preserve">De igual forma, </w:t>
      </w:r>
      <w:r w:rsidRPr="00202207">
        <w:rPr>
          <w:rFonts w:ascii="Palatino Linotype" w:eastAsia="MS Mincho" w:hAnsi="Palatino Linotype" w:cs="Arial"/>
          <w:lang w:val="es-ES_tradnl"/>
        </w:rPr>
        <w:t xml:space="preserve">las </w:t>
      </w:r>
      <w:r w:rsidRPr="00202207">
        <w:rPr>
          <w:rFonts w:ascii="Palatino Linotype" w:hAnsi="Palatino Linotype" w:cs="Arial"/>
        </w:rPr>
        <w:t>disposiciones</w:t>
      </w:r>
      <w:r w:rsidRPr="00202207">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02207">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D7948" w:rsidRPr="00202207" w:rsidRDefault="007D506C" w:rsidP="003D7948">
      <w:pPr>
        <w:spacing w:before="200" w:after="200" w:line="360" w:lineRule="auto"/>
        <w:jc w:val="both"/>
        <w:rPr>
          <w:rFonts w:ascii="Palatino Linotype" w:hAnsi="Palatino Linotype" w:cs="Arial"/>
        </w:rPr>
      </w:pPr>
      <w:r w:rsidRPr="00202207">
        <w:rPr>
          <w:rFonts w:ascii="Palatino Linotype" w:eastAsia="MS Mincho" w:hAnsi="Palatino Linotype" w:cs="Tahoma"/>
          <w:lang w:val="es-ES_tradnl"/>
        </w:rPr>
        <w:lastRenderedPageBreak/>
        <w:t xml:space="preserve">Así, los Lineamientos en comento sirven para definir los criterios, formatos y documentación necesaria para </w:t>
      </w:r>
      <w:r w:rsidRPr="00202207">
        <w:rPr>
          <w:rFonts w:ascii="Palatino Linotype" w:hAnsi="Palatino Linotype" w:cs="Arial"/>
        </w:rPr>
        <w:t>presentar</w:t>
      </w:r>
      <w:r w:rsidRPr="00202207">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202207">
        <w:rPr>
          <w:rFonts w:ascii="Palatino Linotype" w:eastAsia="MS Mincho" w:hAnsi="Palatino Linotype" w:cs="Tahoma"/>
          <w:b/>
          <w:i/>
          <w:lang w:val="es-ES_tradnl"/>
        </w:rPr>
        <w:t>información de nómina</w:t>
      </w:r>
      <w:r w:rsidRPr="00202207">
        <w:rPr>
          <w:rFonts w:ascii="Palatino Linotype" w:eastAsia="MS Mincho" w:hAnsi="Palatino Linotype" w:cs="Tahoma"/>
          <w:lang w:val="es-ES_tradnl"/>
        </w:rPr>
        <w:t xml:space="preserve">, el cual, se integra por documentos tales como 4.1 Nómina General del 01 al 15 del mes (Formato xls), Nómina General del 16 al 30/31 del mes (Formato xls), </w:t>
      </w:r>
      <w:r w:rsidR="003D7948" w:rsidRPr="00202207">
        <w:rPr>
          <w:rFonts w:ascii="Palatino Linotype" w:hAnsi="Palatino Linotype"/>
          <w:color w:val="000000"/>
        </w:rPr>
        <w:t>correspondiente al</w:t>
      </w:r>
      <w:r w:rsidR="003D7948" w:rsidRPr="00202207">
        <w:rPr>
          <w:rFonts w:ascii="Palatino Linotype" w:hAnsi="Palatino Linotype" w:cs="Arial"/>
        </w:rPr>
        <w:t xml:space="preserve"> Disco 4 de los informes mensuales correspondientes, los cuales debieron ser enviados por el Tesorero Municipal al OSFEM, en términos del </w:t>
      </w:r>
      <w:r w:rsidR="003D7948" w:rsidRPr="00202207">
        <w:rPr>
          <w:rFonts w:ascii="Palatino Linotype" w:hAnsi="Palatino Linotype" w:cs="Arial"/>
          <w:lang w:eastAsia="es-MX"/>
        </w:rPr>
        <w:t>artículo 2 fracción XI de la Ley de Fiscalización Superior del Estado de México</w:t>
      </w:r>
      <w:r w:rsidR="003D7948" w:rsidRPr="00202207">
        <w:rPr>
          <w:rStyle w:val="Refdenotaalpie"/>
          <w:rFonts w:ascii="Palatino Linotype" w:hAnsi="Palatino Linotype" w:cs="Arial"/>
        </w:rPr>
        <w:footnoteReference w:id="1"/>
      </w:r>
      <w:r w:rsidR="003D7948" w:rsidRPr="00202207">
        <w:rPr>
          <w:rFonts w:ascii="Palatino Linotype" w:hAnsi="Palatino Linotype" w:cs="Arial"/>
        </w:rPr>
        <w:t xml:space="preserve">, acorde a lo establecido en los </w:t>
      </w:r>
      <w:r w:rsidR="003D7948" w:rsidRPr="00202207">
        <w:rPr>
          <w:rFonts w:ascii="Palatino Linotype" w:hAnsi="Palatino Linotype"/>
        </w:rPr>
        <w:t xml:space="preserve">Lineamientos para la Integración del Informe Mensual y del Calendario de Obligaciones Periódicas, como se muestra a continuación: </w:t>
      </w:r>
    </w:p>
    <w:p w:rsidR="003D7948" w:rsidRPr="00202207" w:rsidRDefault="003D7948" w:rsidP="003D7948">
      <w:pPr>
        <w:spacing w:before="120" w:after="120" w:line="360" w:lineRule="auto"/>
        <w:jc w:val="center"/>
        <w:rPr>
          <w:rFonts w:ascii="Palatino Linotype" w:hAnsi="Palatino Linotype" w:cs="Arial"/>
          <w:color w:val="000000"/>
        </w:rPr>
      </w:pPr>
      <w:r w:rsidRPr="00202207">
        <w:rPr>
          <w:noProof/>
          <w:lang w:eastAsia="es-MX"/>
        </w:rPr>
        <mc:AlternateContent>
          <mc:Choice Requires="wps">
            <w:drawing>
              <wp:anchor distT="0" distB="0" distL="114300" distR="114300" simplePos="0" relativeHeight="251661312" behindDoc="0" locked="0" layoutInCell="1" allowOverlap="1" wp14:anchorId="3777C02B" wp14:editId="0813FE0D">
                <wp:simplePos x="0" y="0"/>
                <wp:positionH relativeFrom="margin">
                  <wp:posOffset>251231</wp:posOffset>
                </wp:positionH>
                <wp:positionV relativeFrom="paragraph">
                  <wp:posOffset>920420</wp:posOffset>
                </wp:positionV>
                <wp:extent cx="1850746" cy="158567"/>
                <wp:effectExtent l="57150" t="38100" r="73660" b="89535"/>
                <wp:wrapNone/>
                <wp:docPr id="65" name="Rectángulo 65"/>
                <wp:cNvGraphicFramePr/>
                <a:graphic xmlns:a="http://schemas.openxmlformats.org/drawingml/2006/main">
                  <a:graphicData uri="http://schemas.microsoft.com/office/word/2010/wordprocessingShape">
                    <wps:wsp>
                      <wps:cNvSpPr/>
                      <wps:spPr>
                        <a:xfrm>
                          <a:off x="0" y="0"/>
                          <a:ext cx="1850746" cy="15856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BB1D" id="Rectángulo 65" o:spid="_x0000_s1026" style="position:absolute;margin-left:19.8pt;margin-top:72.45pt;width:145.75pt;height: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" filled="f" strokecolor="red" strokeweight="1.5pt">
                <v:shadow on="t" color="black" opacity="24903f" origin=",.5" offset="0,.55556mm"/>
                <w10:wrap anchorx="margin"/>
              </v:rect>
            </w:pict>
          </mc:Fallback>
        </mc:AlternateContent>
      </w:r>
      <w:r w:rsidRPr="00202207">
        <w:rPr>
          <w:noProof/>
          <w:lang w:eastAsia="es-MX"/>
        </w:rPr>
        <w:drawing>
          <wp:inline distT="0" distB="0" distL="0" distR="0" wp14:anchorId="0205F6B1" wp14:editId="39D5A018">
            <wp:extent cx="5289145" cy="1441094"/>
            <wp:effectExtent l="0" t="0" r="698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456" cy="1513109"/>
                    </a:xfrm>
                    <a:prstGeom prst="rect">
                      <a:avLst/>
                    </a:prstGeom>
                  </pic:spPr>
                </pic:pic>
              </a:graphicData>
            </a:graphic>
          </wp:inline>
        </w:drawing>
      </w:r>
    </w:p>
    <w:p w:rsidR="003D7948" w:rsidRPr="00202207" w:rsidRDefault="003D7948" w:rsidP="003D7948">
      <w:pPr>
        <w:spacing w:before="120" w:after="120" w:line="360" w:lineRule="auto"/>
        <w:jc w:val="center"/>
        <w:rPr>
          <w:rFonts w:ascii="Palatino Linotype" w:hAnsi="Palatino Linotype" w:cs="Arial"/>
          <w:color w:val="000000"/>
        </w:rPr>
      </w:pPr>
      <w:r w:rsidRPr="00202207">
        <w:rPr>
          <w:noProof/>
          <w:lang w:eastAsia="es-MX"/>
        </w:rPr>
        <mc:AlternateContent>
          <mc:Choice Requires="wps">
            <w:drawing>
              <wp:anchor distT="0" distB="0" distL="114300" distR="114300" simplePos="0" relativeHeight="251663360" behindDoc="0" locked="0" layoutInCell="1" allowOverlap="1" wp14:anchorId="536B909C" wp14:editId="6097A3FC">
                <wp:simplePos x="0" y="0"/>
                <wp:positionH relativeFrom="margin">
                  <wp:posOffset>2850515</wp:posOffset>
                </wp:positionH>
                <wp:positionV relativeFrom="paragraph">
                  <wp:posOffset>109854</wp:posOffset>
                </wp:positionV>
                <wp:extent cx="2940685" cy="144145"/>
                <wp:effectExtent l="57150" t="38100" r="69215" b="103505"/>
                <wp:wrapNone/>
                <wp:docPr id="18" name="Rectángulo 18"/>
                <wp:cNvGraphicFramePr/>
                <a:graphic xmlns:a="http://schemas.openxmlformats.org/drawingml/2006/main">
                  <a:graphicData uri="http://schemas.microsoft.com/office/word/2010/wordprocessingShape">
                    <wps:wsp>
                      <wps:cNvSpPr/>
                      <wps:spPr>
                        <a:xfrm>
                          <a:off x="0" y="0"/>
                          <a:ext cx="2940685" cy="14414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8F732" id="Rectángulo 18" o:spid="_x0000_s1026" style="position:absolute;margin-left:224.45pt;margin-top:8.65pt;width:231.55pt;height:1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" filled="f" strokecolor="red" strokeweight="1.5pt">
                <v:shadow on="t" color="black" opacity="24903f" origin=",.5" offset="0,.55556mm"/>
                <w10:wrap anchorx="margin"/>
              </v:rect>
            </w:pict>
          </mc:Fallback>
        </mc:AlternateContent>
      </w:r>
      <w:r w:rsidRPr="00202207">
        <w:rPr>
          <w:noProof/>
          <w:lang w:eastAsia="es-MX"/>
        </w:rPr>
        <mc:AlternateContent>
          <mc:Choice Requires="wps">
            <w:drawing>
              <wp:anchor distT="0" distB="0" distL="114300" distR="114300" simplePos="0" relativeHeight="251662336" behindDoc="0" locked="0" layoutInCell="1" allowOverlap="1" wp14:anchorId="4CACCD19" wp14:editId="1C45221C">
                <wp:simplePos x="0" y="0"/>
                <wp:positionH relativeFrom="margin">
                  <wp:posOffset>634365</wp:posOffset>
                </wp:positionH>
                <wp:positionV relativeFrom="paragraph">
                  <wp:posOffset>414655</wp:posOffset>
                </wp:positionV>
                <wp:extent cx="2216150" cy="514350"/>
                <wp:effectExtent l="57150" t="38100" r="69850" b="95250"/>
                <wp:wrapNone/>
                <wp:docPr id="66" name="Rectángulo 66"/>
                <wp:cNvGraphicFramePr/>
                <a:graphic xmlns:a="http://schemas.openxmlformats.org/drawingml/2006/main">
                  <a:graphicData uri="http://schemas.microsoft.com/office/word/2010/wordprocessingShape">
                    <wps:wsp>
                      <wps:cNvSpPr/>
                      <wps:spPr>
                        <a:xfrm>
                          <a:off x="0" y="0"/>
                          <a:ext cx="2216150" cy="5143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F6ED1" id="Rectángulo 66" o:spid="_x0000_s1026" style="position:absolute;margin-left:49.95pt;margin-top:32.65pt;width:174.5pt;height:4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" filled="f" strokecolor="red" strokeweight="1.5pt">
                <v:shadow on="t" color="black" opacity="24903f" origin=",.5" offset="0,.55556mm"/>
                <w10:wrap anchorx="margin"/>
              </v:rect>
            </w:pict>
          </mc:Fallback>
        </mc:AlternateContent>
      </w:r>
      <w:r w:rsidRPr="00202207">
        <w:rPr>
          <w:noProof/>
          <w:lang w:eastAsia="es-MX"/>
        </w:rPr>
        <w:drawing>
          <wp:inline distT="0" distB="0" distL="0" distR="0" wp14:anchorId="347AE94B" wp14:editId="6A54A78D">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52095"/>
                    </a:xfrm>
                    <a:prstGeom prst="rect">
                      <a:avLst/>
                    </a:prstGeom>
                  </pic:spPr>
                </pic:pic>
              </a:graphicData>
            </a:graphic>
          </wp:inline>
        </w:drawing>
      </w:r>
    </w:p>
    <w:p w:rsidR="003D7948" w:rsidRPr="00202207" w:rsidRDefault="003D7948" w:rsidP="003D7948">
      <w:pPr>
        <w:spacing w:before="120" w:after="120" w:line="360" w:lineRule="auto"/>
        <w:jc w:val="center"/>
        <w:rPr>
          <w:rFonts w:ascii="Palatino Linotype" w:hAnsi="Palatino Linotype" w:cs="Arial"/>
          <w:color w:val="000000"/>
        </w:rPr>
      </w:pPr>
      <w:r w:rsidRPr="00202207">
        <w:rPr>
          <w:noProof/>
          <w:lang w:eastAsia="es-MX"/>
        </w:rPr>
        <mc:AlternateContent>
          <mc:Choice Requires="wps">
            <w:drawing>
              <wp:anchor distT="0" distB="0" distL="114300" distR="114300" simplePos="0" relativeHeight="251664384" behindDoc="0" locked="0" layoutInCell="1" allowOverlap="1" wp14:anchorId="776EA101" wp14:editId="6A239C12">
                <wp:simplePos x="0" y="0"/>
                <wp:positionH relativeFrom="margin">
                  <wp:posOffset>113665</wp:posOffset>
                </wp:positionH>
                <wp:positionV relativeFrom="paragraph">
                  <wp:posOffset>697230</wp:posOffset>
                </wp:positionV>
                <wp:extent cx="3683000" cy="603250"/>
                <wp:effectExtent l="57150" t="38100" r="69850" b="101600"/>
                <wp:wrapNone/>
                <wp:docPr id="70" name="Rectángulo 70"/>
                <wp:cNvGraphicFramePr/>
                <a:graphic xmlns:a="http://schemas.openxmlformats.org/drawingml/2006/main">
                  <a:graphicData uri="http://schemas.microsoft.com/office/word/2010/wordprocessingShape">
                    <wps:wsp>
                      <wps:cNvSpPr/>
                      <wps:spPr>
                        <a:xfrm>
                          <a:off x="0" y="0"/>
                          <a:ext cx="3683000" cy="6032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906C4" id="Rectángulo 70" o:spid="_x0000_s1026" style="position:absolute;margin-left:8.95pt;margin-top:54.9pt;width:290pt;height: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" filled="f" strokecolor="red" strokeweight="1.5pt">
                <v:shadow on="t" color="black" opacity="24903f" origin=",.5" offset="0,.55556mm"/>
                <w10:wrap anchorx="margin"/>
              </v:rect>
            </w:pict>
          </mc:Fallback>
        </mc:AlternateContent>
      </w:r>
      <w:r w:rsidRPr="00202207">
        <w:rPr>
          <w:noProof/>
          <w:lang w:eastAsia="es-MX"/>
        </w:rPr>
        <w:drawing>
          <wp:inline distT="0" distB="0" distL="0" distR="0" wp14:anchorId="233A4079" wp14:editId="0CC8338F">
            <wp:extent cx="5791835" cy="548640"/>
            <wp:effectExtent l="0" t="0" r="0" b="381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48640"/>
                    </a:xfrm>
                    <a:prstGeom prst="rect">
                      <a:avLst/>
                    </a:prstGeom>
                  </pic:spPr>
                </pic:pic>
              </a:graphicData>
            </a:graphic>
          </wp:inline>
        </w:drawing>
      </w:r>
    </w:p>
    <w:p w:rsidR="003D7948" w:rsidRPr="00202207" w:rsidRDefault="003D7948" w:rsidP="003D7948">
      <w:pPr>
        <w:spacing w:before="120" w:after="120"/>
        <w:jc w:val="center"/>
        <w:rPr>
          <w:rFonts w:ascii="Palatino Linotype" w:hAnsi="Palatino Linotype" w:cs="Arial"/>
          <w:color w:val="000000"/>
        </w:rPr>
      </w:pPr>
      <w:r w:rsidRPr="00202207">
        <w:rPr>
          <w:noProof/>
          <w:lang w:eastAsia="es-MX"/>
        </w:rPr>
        <w:lastRenderedPageBreak/>
        <w:drawing>
          <wp:inline distT="0" distB="0" distL="0" distR="0" wp14:anchorId="7327505A" wp14:editId="46428987">
            <wp:extent cx="5570092" cy="18796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2549" cy="1900676"/>
                    </a:xfrm>
                    <a:prstGeom prst="rect">
                      <a:avLst/>
                    </a:prstGeom>
                  </pic:spPr>
                </pic:pic>
              </a:graphicData>
            </a:graphic>
          </wp:inline>
        </w:drawing>
      </w:r>
    </w:p>
    <w:p w:rsidR="003D7948" w:rsidRPr="00202207" w:rsidRDefault="003D7948" w:rsidP="006F3BF9">
      <w:pPr>
        <w:pStyle w:val="Prrafodelista"/>
        <w:widowControl w:val="0"/>
        <w:tabs>
          <w:tab w:val="left" w:pos="7797"/>
        </w:tabs>
        <w:autoSpaceDE w:val="0"/>
        <w:autoSpaceDN w:val="0"/>
        <w:adjustRightInd w:val="0"/>
        <w:spacing w:before="120" w:after="120" w:line="360" w:lineRule="auto"/>
        <w:ind w:left="0"/>
        <w:jc w:val="both"/>
        <w:rPr>
          <w:rFonts w:ascii="Palatino Linotype" w:hAnsi="Palatino Linotype" w:cs="Arial"/>
        </w:rPr>
      </w:pPr>
      <w:r w:rsidRPr="00202207">
        <w:rPr>
          <w:noProof/>
          <w:lang w:eastAsia="es-MX"/>
        </w:rPr>
        <w:drawing>
          <wp:inline distT="0" distB="0" distL="0" distR="0" wp14:anchorId="47C50618" wp14:editId="6C87B2D6">
            <wp:extent cx="5790565" cy="4457700"/>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9846" cy="4472543"/>
                    </a:xfrm>
                    <a:prstGeom prst="rect">
                      <a:avLst/>
                    </a:prstGeom>
                  </pic:spPr>
                </pic:pic>
              </a:graphicData>
            </a:graphic>
          </wp:inline>
        </w:drawing>
      </w:r>
    </w:p>
    <w:p w:rsidR="003D7948" w:rsidRPr="00202207" w:rsidRDefault="003D7948" w:rsidP="003D7948">
      <w:pPr>
        <w:spacing w:line="360" w:lineRule="auto"/>
        <w:jc w:val="center"/>
        <w:rPr>
          <w:rFonts w:ascii="Palatino Linotype" w:hAnsi="Palatino Linotype" w:cs="Arial"/>
          <w:color w:val="000000"/>
        </w:rPr>
      </w:pPr>
      <w:r w:rsidRPr="00202207">
        <w:rPr>
          <w:noProof/>
          <w:lang w:eastAsia="es-MX"/>
        </w:rPr>
        <w:lastRenderedPageBreak/>
        <w:drawing>
          <wp:inline distT="0" distB="0" distL="0" distR="0" wp14:anchorId="2CE4C011" wp14:editId="5EA91D9F">
            <wp:extent cx="5667375" cy="6952356"/>
            <wp:effectExtent l="0" t="0" r="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9094" cy="7052603"/>
                    </a:xfrm>
                    <a:prstGeom prst="rect">
                      <a:avLst/>
                    </a:prstGeom>
                  </pic:spPr>
                </pic:pic>
              </a:graphicData>
            </a:graphic>
          </wp:inline>
        </w:drawing>
      </w:r>
    </w:p>
    <w:p w:rsidR="007D506C" w:rsidRPr="00202207" w:rsidRDefault="007D506C" w:rsidP="00E2473D">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lastRenderedPageBreak/>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202207">
        <w:rPr>
          <w:rFonts w:ascii="Palatino Linotype" w:hAnsi="Palatino Linotype" w:cs="Arial"/>
        </w:rPr>
        <w:t>documental</w:t>
      </w:r>
      <w:r w:rsidRPr="00202207">
        <w:rPr>
          <w:rFonts w:ascii="Palatino Linotype" w:hAnsi="Palatino Linotype" w:cs="Arial"/>
          <w:lang w:eastAsia="es-MX"/>
        </w:rPr>
        <w:t>.</w:t>
      </w:r>
    </w:p>
    <w:p w:rsidR="007D506C" w:rsidRPr="00202207" w:rsidRDefault="006F3BF9" w:rsidP="00E2473D">
      <w:pPr>
        <w:spacing w:before="200" w:after="200" w:line="360" w:lineRule="auto"/>
        <w:jc w:val="both"/>
        <w:rPr>
          <w:rFonts w:ascii="Palatino Linotype" w:hAnsi="Palatino Linotype" w:cs="Arial"/>
        </w:rPr>
      </w:pPr>
      <w:r w:rsidRPr="00202207">
        <w:rPr>
          <w:rFonts w:ascii="Palatino Linotype" w:hAnsi="Palatino Linotype" w:cs="Arial"/>
        </w:rPr>
        <w:t>En ese sentido</w:t>
      </w:r>
      <w:r w:rsidR="00E31CA5" w:rsidRPr="00202207">
        <w:rPr>
          <w:rFonts w:ascii="Palatino Linotype" w:hAnsi="Palatino Linotype" w:cs="Arial"/>
        </w:rPr>
        <w:t>,</w:t>
      </w:r>
      <w:r w:rsidRPr="00202207">
        <w:rPr>
          <w:rFonts w:ascii="Palatino Linotype" w:hAnsi="Palatino Linotype" w:cs="Arial"/>
        </w:rPr>
        <w:t xml:space="preserve"> </w:t>
      </w:r>
      <w:r w:rsidR="007D506C" w:rsidRPr="00202207">
        <w:rPr>
          <w:rFonts w:ascii="Palatino Linotype" w:hAnsi="Palatino Linotype" w:cs="Arial"/>
        </w:rPr>
        <w:t xml:space="preserve">se estima, que el documento </w:t>
      </w:r>
      <w:r w:rsidR="003D7948" w:rsidRPr="00202207">
        <w:rPr>
          <w:rFonts w:ascii="Palatino Linotype" w:hAnsi="Palatino Linotype" w:cs="Arial"/>
        </w:rPr>
        <w:t xml:space="preserve">idóneo mediante el cual se puede satisfacer </w:t>
      </w:r>
      <w:r w:rsidR="007D506C" w:rsidRPr="00202207">
        <w:rPr>
          <w:rFonts w:ascii="Palatino Linotype" w:hAnsi="Palatino Linotype" w:cs="Arial"/>
        </w:rPr>
        <w:t>la pretensión de</w:t>
      </w:r>
      <w:r w:rsidR="003D7948" w:rsidRPr="00202207">
        <w:rPr>
          <w:rFonts w:ascii="Palatino Linotype" w:hAnsi="Palatino Linotype" w:cs="Arial"/>
        </w:rPr>
        <w:t>l</w:t>
      </w:r>
      <w:r w:rsidR="007D506C" w:rsidRPr="00202207">
        <w:rPr>
          <w:rFonts w:ascii="Palatino Linotype" w:hAnsi="Palatino Linotype" w:cs="Arial"/>
          <w:b/>
        </w:rPr>
        <w:t xml:space="preserve"> RECURRENTE </w:t>
      </w:r>
      <w:r w:rsidR="007D506C" w:rsidRPr="00202207">
        <w:rPr>
          <w:rFonts w:ascii="Palatino Linotype" w:hAnsi="Palatino Linotype" w:cs="Arial"/>
        </w:rPr>
        <w:t xml:space="preserve">es la nómina general, que </w:t>
      </w:r>
      <w:r w:rsidR="007D506C" w:rsidRPr="00202207">
        <w:rPr>
          <w:rFonts w:ascii="Palatino Linotype" w:hAnsi="Palatino Linotype" w:cs="Arial"/>
          <w:b/>
        </w:rPr>
        <w:t xml:space="preserve">EL SUJETO OBLIGADO </w:t>
      </w:r>
      <w:r w:rsidR="007D506C" w:rsidRPr="00202207">
        <w:rPr>
          <w:rFonts w:ascii="Palatino Linotype" w:hAnsi="Palatino Linotype" w:cs="Arial"/>
        </w:rPr>
        <w:t>remite al Órgano Superior de Fiscalización del Estado de México.</w:t>
      </w:r>
    </w:p>
    <w:p w:rsidR="003D7948" w:rsidRPr="00202207" w:rsidRDefault="003D7948" w:rsidP="003B211C">
      <w:pPr>
        <w:spacing w:before="200" w:after="200" w:line="360" w:lineRule="auto"/>
        <w:jc w:val="both"/>
        <w:rPr>
          <w:rFonts w:ascii="Palatino Linotype" w:hAnsi="Palatino Linotype" w:cs="Arial"/>
        </w:rPr>
      </w:pPr>
      <w:r w:rsidRPr="00202207">
        <w:rPr>
          <w:rFonts w:ascii="Palatino Linotype" w:hAnsi="Palatino Linotype" w:cs="Arial"/>
        </w:rPr>
        <w:t xml:space="preserve">Atento a lo anterior, esta Ponencia Resolutora determina ordenar al </w:t>
      </w:r>
      <w:r w:rsidRPr="00202207">
        <w:rPr>
          <w:rFonts w:ascii="Palatino Linotype" w:hAnsi="Palatino Linotype" w:cs="Arial"/>
          <w:b/>
        </w:rPr>
        <w:t>SUJETO OBLIGADO</w:t>
      </w:r>
      <w:r w:rsidRPr="00202207">
        <w:rPr>
          <w:rFonts w:ascii="Palatino Linotype" w:hAnsi="Palatino Linotype" w:cs="Arial"/>
        </w:rPr>
        <w:t xml:space="preserve">, la entrega de la nómina general del personal adscrito al Municipio de </w:t>
      </w:r>
      <w:r w:rsidR="006F3BF9" w:rsidRPr="00202207">
        <w:rPr>
          <w:rFonts w:ascii="Palatino Linotype" w:hAnsi="Palatino Linotype" w:cs="Arial"/>
        </w:rPr>
        <w:t xml:space="preserve">Coatepec Harinas, </w:t>
      </w:r>
      <w:r w:rsidRPr="00202207">
        <w:rPr>
          <w:rFonts w:ascii="Palatino Linotype" w:hAnsi="Palatino Linotype" w:cs="Arial"/>
        </w:rPr>
        <w:t xml:space="preserve">de la </w:t>
      </w:r>
      <w:r w:rsidR="00450388" w:rsidRPr="00202207">
        <w:rPr>
          <w:rFonts w:ascii="Palatino Linotype" w:hAnsi="Palatino Linotype" w:cs="Arial"/>
        </w:rPr>
        <w:t>primera</w:t>
      </w:r>
      <w:r w:rsidRPr="00202207">
        <w:rPr>
          <w:rFonts w:ascii="Palatino Linotype" w:hAnsi="Palatino Linotype" w:cs="Arial"/>
        </w:rPr>
        <w:t xml:space="preserve"> </w:t>
      </w:r>
      <w:r w:rsidR="00AD2950" w:rsidRPr="00202207">
        <w:rPr>
          <w:rFonts w:ascii="Palatino Linotype" w:hAnsi="Palatino Linotype" w:cs="Arial"/>
          <w:lang w:val="es-ES"/>
        </w:rPr>
        <w:t>quincena de junio de 2018</w:t>
      </w:r>
      <w:r w:rsidRPr="00202207">
        <w:rPr>
          <w:rFonts w:ascii="Palatino Linotype" w:hAnsi="Palatino Linotype" w:cs="Arial"/>
        </w:rPr>
        <w:t xml:space="preserve">, en </w:t>
      </w:r>
      <w:r w:rsidRPr="00202207">
        <w:rPr>
          <w:rFonts w:ascii="Palatino Linotype" w:hAnsi="Palatino Linotype" w:cs="Arial"/>
          <w:b/>
        </w:rPr>
        <w:t>versión pública</w:t>
      </w:r>
      <w:r w:rsidRPr="00202207">
        <w:rPr>
          <w:rFonts w:ascii="Palatino Linotype" w:hAnsi="Palatino Linotype" w:cs="Arial"/>
        </w:rPr>
        <w:t>.</w:t>
      </w:r>
    </w:p>
    <w:p w:rsidR="00560F1C" w:rsidRPr="00202207" w:rsidRDefault="00560F1C" w:rsidP="003B211C">
      <w:pPr>
        <w:spacing w:before="200" w:after="200" w:line="360" w:lineRule="auto"/>
        <w:jc w:val="both"/>
        <w:rPr>
          <w:rFonts w:ascii="Palatino Linotype" w:hAnsi="Palatino Linotype" w:cs="Arial"/>
        </w:rPr>
      </w:pPr>
      <w:r w:rsidRPr="00202207">
        <w:rPr>
          <w:rFonts w:ascii="Palatino Linotype" w:hAnsi="Palatino Linotype" w:cs="Arial"/>
        </w:rPr>
        <w:t xml:space="preserve">En ese contexto, </w:t>
      </w:r>
      <w:r w:rsidR="008078B2" w:rsidRPr="00202207">
        <w:rPr>
          <w:rFonts w:ascii="Palatino Linotype" w:hAnsi="Palatino Linotype" w:cs="Arial"/>
        </w:rPr>
        <w:t xml:space="preserve">se advierte que </w:t>
      </w:r>
      <w:r w:rsidRPr="00202207">
        <w:rPr>
          <w:rFonts w:ascii="Palatino Linotype" w:hAnsi="Palatino Linotype" w:cs="Arial"/>
        </w:rPr>
        <w:t>de conformidad con</w:t>
      </w:r>
      <w:r w:rsidR="00D26D7A" w:rsidRPr="00202207">
        <w:rPr>
          <w:rFonts w:ascii="Palatino Linotype" w:hAnsi="Palatino Linotype" w:cs="Arial"/>
        </w:rPr>
        <w:t xml:space="preserve"> lo establecido en el artículo 33</w:t>
      </w:r>
      <w:r w:rsidRPr="00202207">
        <w:rPr>
          <w:rFonts w:ascii="Palatino Linotype" w:hAnsi="Palatino Linotype" w:cs="Arial"/>
        </w:rPr>
        <w:t xml:space="preserve"> del </w:t>
      </w:r>
      <w:r w:rsidR="00DE19EB" w:rsidRPr="00202207">
        <w:rPr>
          <w:rFonts w:ascii="Palatino Linotype" w:hAnsi="Palatino Linotype" w:cs="Arial"/>
        </w:rPr>
        <w:t xml:space="preserve">Bando Municipal de </w:t>
      </w:r>
      <w:r w:rsidR="00AD2950" w:rsidRPr="00202207">
        <w:rPr>
          <w:rFonts w:ascii="Palatino Linotype" w:hAnsi="Palatino Linotype" w:cs="Arial"/>
        </w:rPr>
        <w:t>Coatepec Harinas</w:t>
      </w:r>
      <w:r w:rsidRPr="00202207">
        <w:rPr>
          <w:rFonts w:ascii="Palatino Linotype" w:hAnsi="Palatino Linotype" w:cs="Arial"/>
        </w:rPr>
        <w:t xml:space="preserve">, </w:t>
      </w:r>
      <w:r w:rsidR="00D26D7A" w:rsidRPr="00202207">
        <w:rPr>
          <w:rFonts w:ascii="Palatino Linotype" w:hAnsi="Palatino Linotype" w:cs="Arial"/>
        </w:rPr>
        <w:t>el Ayuntamiento es una asamblea deliberante que está integrado por</w:t>
      </w:r>
      <w:r w:rsidR="00DE19EB" w:rsidRPr="00202207">
        <w:rPr>
          <w:rFonts w:ascii="Palatino Linotype" w:hAnsi="Palatino Linotype" w:cs="Arial"/>
        </w:rPr>
        <w:t>:</w:t>
      </w:r>
      <w:r w:rsidRPr="00202207">
        <w:rPr>
          <w:rFonts w:ascii="Palatino Linotype" w:hAnsi="Palatino Linotype" w:cs="Arial"/>
        </w:rPr>
        <w:t xml:space="preserve"> </w:t>
      </w:r>
    </w:p>
    <w:p w:rsidR="00D26D7A" w:rsidRPr="00202207" w:rsidRDefault="00D26D7A" w:rsidP="00CF48DF">
      <w:pPr>
        <w:autoSpaceDE w:val="0"/>
        <w:autoSpaceDN w:val="0"/>
        <w:adjustRightInd w:val="0"/>
        <w:spacing w:before="160" w:after="160"/>
        <w:ind w:left="851" w:right="902"/>
        <w:jc w:val="both"/>
        <w:rPr>
          <w:rFonts w:ascii="Palatino Linotype" w:hAnsi="Palatino Linotype"/>
          <w:i/>
          <w:sz w:val="22"/>
          <w:szCs w:val="22"/>
        </w:rPr>
      </w:pPr>
      <w:r w:rsidRPr="00202207">
        <w:rPr>
          <w:rFonts w:ascii="Palatino Linotype" w:hAnsi="Palatino Linotype"/>
          <w:i/>
          <w:sz w:val="22"/>
          <w:szCs w:val="22"/>
        </w:rPr>
        <w:t>“</w:t>
      </w:r>
      <w:r w:rsidRPr="00202207">
        <w:rPr>
          <w:rFonts w:ascii="Palatino Linotype" w:hAnsi="Palatino Linotype"/>
          <w:b/>
          <w:i/>
          <w:sz w:val="22"/>
          <w:szCs w:val="22"/>
        </w:rPr>
        <w:t>ARTÍCULO 33</w:t>
      </w:r>
      <w:r w:rsidRPr="00202207">
        <w:rPr>
          <w:rFonts w:ascii="Palatino Linotype" w:hAnsi="Palatino Linotype"/>
          <w:i/>
          <w:sz w:val="22"/>
          <w:szCs w:val="22"/>
        </w:rPr>
        <w:t xml:space="preserve">.- </w:t>
      </w:r>
      <w:r w:rsidRPr="00202207">
        <w:rPr>
          <w:rFonts w:ascii="Palatino Linotype" w:hAnsi="Palatino Linotype"/>
          <w:b/>
          <w:i/>
          <w:sz w:val="22"/>
          <w:szCs w:val="22"/>
        </w:rPr>
        <w:t>El Ayuntamiento</w:t>
      </w:r>
      <w:r w:rsidRPr="00202207">
        <w:rPr>
          <w:rFonts w:ascii="Palatino Linotype" w:hAnsi="Palatino Linotype"/>
          <w:i/>
          <w:sz w:val="22"/>
          <w:szCs w:val="22"/>
        </w:rPr>
        <w:t xml:space="preserve"> es una asamblea deliberante que </w:t>
      </w:r>
      <w:r w:rsidRPr="00202207">
        <w:rPr>
          <w:rFonts w:ascii="Palatino Linotype" w:hAnsi="Palatino Linotype"/>
          <w:b/>
          <w:i/>
          <w:sz w:val="22"/>
          <w:szCs w:val="22"/>
        </w:rPr>
        <w:t>se integra por:</w:t>
      </w:r>
    </w:p>
    <w:p w:rsidR="00D26D7A" w:rsidRPr="00202207" w:rsidRDefault="00D26D7A" w:rsidP="00CF48DF">
      <w:pPr>
        <w:autoSpaceDE w:val="0"/>
        <w:autoSpaceDN w:val="0"/>
        <w:adjustRightInd w:val="0"/>
        <w:spacing w:before="160" w:after="160"/>
        <w:ind w:left="851" w:right="902"/>
        <w:jc w:val="both"/>
        <w:rPr>
          <w:rFonts w:ascii="Palatino Linotype" w:hAnsi="Palatino Linotype"/>
          <w:i/>
          <w:sz w:val="22"/>
          <w:szCs w:val="22"/>
        </w:rPr>
      </w:pPr>
      <w:r w:rsidRPr="00202207">
        <w:rPr>
          <w:rFonts w:ascii="Palatino Linotype" w:hAnsi="Palatino Linotype"/>
          <w:i/>
          <w:sz w:val="22"/>
          <w:szCs w:val="22"/>
        </w:rPr>
        <w:t>I. Un Presidente Municipal;</w:t>
      </w:r>
    </w:p>
    <w:p w:rsidR="00D26D7A" w:rsidRPr="00202207" w:rsidRDefault="00D26D7A" w:rsidP="00CF48DF">
      <w:pPr>
        <w:autoSpaceDE w:val="0"/>
        <w:autoSpaceDN w:val="0"/>
        <w:adjustRightInd w:val="0"/>
        <w:spacing w:before="160" w:after="160"/>
        <w:ind w:left="851" w:right="902"/>
        <w:jc w:val="both"/>
        <w:rPr>
          <w:rFonts w:ascii="Palatino Linotype" w:hAnsi="Palatino Linotype"/>
          <w:i/>
          <w:sz w:val="22"/>
          <w:szCs w:val="22"/>
        </w:rPr>
      </w:pPr>
      <w:r w:rsidRPr="00202207">
        <w:rPr>
          <w:rFonts w:ascii="Palatino Linotype" w:hAnsi="Palatino Linotype"/>
          <w:i/>
          <w:sz w:val="22"/>
          <w:szCs w:val="22"/>
        </w:rPr>
        <w:t>II. Un Síndico;</w:t>
      </w:r>
    </w:p>
    <w:p w:rsidR="00D26D7A" w:rsidRPr="00202207" w:rsidRDefault="00D26D7A" w:rsidP="00CF48DF">
      <w:pPr>
        <w:autoSpaceDE w:val="0"/>
        <w:autoSpaceDN w:val="0"/>
        <w:adjustRightInd w:val="0"/>
        <w:spacing w:before="160" w:after="160"/>
        <w:ind w:left="851" w:right="902"/>
        <w:jc w:val="both"/>
        <w:rPr>
          <w:rFonts w:ascii="Palatino Linotype" w:hAnsi="Palatino Linotype"/>
          <w:i/>
          <w:sz w:val="22"/>
          <w:szCs w:val="22"/>
        </w:rPr>
      </w:pPr>
      <w:r w:rsidRPr="00202207">
        <w:rPr>
          <w:rFonts w:ascii="Palatino Linotype" w:hAnsi="Palatino Linotype"/>
          <w:i/>
          <w:sz w:val="22"/>
          <w:szCs w:val="22"/>
        </w:rPr>
        <w:t>III. Seis Regidores electos según el principio de mayoría relativa;</w:t>
      </w:r>
    </w:p>
    <w:p w:rsidR="00D26D7A" w:rsidRPr="00202207" w:rsidRDefault="00D26D7A" w:rsidP="00CF48DF">
      <w:pPr>
        <w:autoSpaceDE w:val="0"/>
        <w:autoSpaceDN w:val="0"/>
        <w:adjustRightInd w:val="0"/>
        <w:spacing w:before="160" w:after="160"/>
        <w:ind w:left="851" w:right="902"/>
        <w:jc w:val="both"/>
        <w:rPr>
          <w:rFonts w:ascii="Palatino Linotype" w:hAnsi="Palatino Linotype"/>
          <w:i/>
          <w:sz w:val="22"/>
          <w:szCs w:val="22"/>
        </w:rPr>
      </w:pPr>
      <w:r w:rsidRPr="00202207">
        <w:rPr>
          <w:rFonts w:ascii="Palatino Linotype" w:hAnsi="Palatino Linotype"/>
          <w:i/>
          <w:sz w:val="22"/>
          <w:szCs w:val="22"/>
        </w:rPr>
        <w:t xml:space="preserve">IV. Cuatro Regidores de representación proporcional.” </w:t>
      </w:r>
    </w:p>
    <w:p w:rsidR="00D26D7A" w:rsidRPr="00202207" w:rsidRDefault="00D26D7A" w:rsidP="00CF48DF">
      <w:pPr>
        <w:autoSpaceDE w:val="0"/>
        <w:autoSpaceDN w:val="0"/>
        <w:adjustRightInd w:val="0"/>
        <w:spacing w:before="160" w:after="160"/>
        <w:ind w:left="851" w:right="902"/>
        <w:jc w:val="both"/>
        <w:rPr>
          <w:rFonts w:ascii="Palatino Linotype" w:hAnsi="Palatino Linotype"/>
          <w:sz w:val="22"/>
          <w:szCs w:val="22"/>
        </w:rPr>
      </w:pPr>
      <w:r w:rsidRPr="00202207">
        <w:rPr>
          <w:rFonts w:ascii="Palatino Linotype" w:hAnsi="Palatino Linotype"/>
          <w:sz w:val="22"/>
          <w:szCs w:val="22"/>
        </w:rPr>
        <w:t>(Énfasis añadido)</w:t>
      </w:r>
    </w:p>
    <w:p w:rsidR="00D26D7A" w:rsidRPr="00202207" w:rsidRDefault="00E31CA5" w:rsidP="0093163D">
      <w:pPr>
        <w:autoSpaceDE w:val="0"/>
        <w:autoSpaceDN w:val="0"/>
        <w:adjustRightInd w:val="0"/>
        <w:spacing w:before="320" w:after="320" w:line="360" w:lineRule="auto"/>
        <w:ind w:right="49"/>
        <w:jc w:val="both"/>
        <w:rPr>
          <w:rFonts w:ascii="Palatino Linotype" w:hAnsi="Palatino Linotype"/>
        </w:rPr>
      </w:pPr>
      <w:r w:rsidRPr="00202207">
        <w:rPr>
          <w:rFonts w:ascii="Palatino Linotype" w:hAnsi="Palatino Linotype"/>
        </w:rPr>
        <w:t>Ahora bien,</w:t>
      </w:r>
      <w:r w:rsidR="00D26D7A" w:rsidRPr="00202207">
        <w:rPr>
          <w:rFonts w:ascii="Palatino Linotype" w:hAnsi="Palatino Linotype"/>
        </w:rPr>
        <w:t xml:space="preserve"> es de señalarse que para los asuntos de la</w:t>
      </w:r>
      <w:r w:rsidR="0093163D" w:rsidRPr="00202207">
        <w:rPr>
          <w:rFonts w:ascii="Palatino Linotype" w:hAnsi="Palatino Linotype"/>
        </w:rPr>
        <w:t xml:space="preserve"> administración pública</w:t>
      </w:r>
      <w:r w:rsidR="00D26D7A" w:rsidRPr="00202207">
        <w:rPr>
          <w:rFonts w:ascii="Palatino Linotype" w:hAnsi="Palatino Linotype"/>
        </w:rPr>
        <w:t>, el presidente municipal se aux</w:t>
      </w:r>
      <w:r w:rsidR="0093163D" w:rsidRPr="00202207">
        <w:rPr>
          <w:rFonts w:ascii="Palatino Linotype" w:hAnsi="Palatino Linotype"/>
        </w:rPr>
        <w:t xml:space="preserve">iliara de diversas dependencias, así como lo establece el </w:t>
      </w:r>
      <w:r w:rsidR="0093163D" w:rsidRPr="00202207">
        <w:rPr>
          <w:rFonts w:ascii="Palatino Linotype" w:hAnsi="Palatino Linotype"/>
        </w:rPr>
        <w:lastRenderedPageBreak/>
        <w:t xml:space="preserve">artículo 44 del Bando Municipal de Coatepec Harinas 2018, tal y como se observa a continuación: </w:t>
      </w:r>
    </w:p>
    <w:p w:rsidR="00D26D7A" w:rsidRPr="00202207" w:rsidRDefault="0093163D"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b/>
          <w:i/>
          <w:sz w:val="22"/>
          <w:szCs w:val="22"/>
        </w:rPr>
        <w:t>“</w:t>
      </w:r>
      <w:r w:rsidR="00D26D7A" w:rsidRPr="00202207">
        <w:rPr>
          <w:rFonts w:ascii="Palatino Linotype" w:hAnsi="Palatino Linotype"/>
          <w:b/>
          <w:i/>
          <w:sz w:val="22"/>
          <w:szCs w:val="22"/>
        </w:rPr>
        <w:t>ARTÍCULO 44</w:t>
      </w:r>
      <w:r w:rsidR="00D26D7A" w:rsidRPr="00202207">
        <w:rPr>
          <w:rFonts w:ascii="Palatino Linotype" w:hAnsi="Palatino Linotype"/>
          <w:i/>
          <w:sz w:val="22"/>
          <w:szCs w:val="22"/>
        </w:rPr>
        <w:t xml:space="preserve">.- Para el despacho de </w:t>
      </w:r>
      <w:r w:rsidR="00D26D7A" w:rsidRPr="00202207">
        <w:rPr>
          <w:rFonts w:ascii="Palatino Linotype" w:hAnsi="Palatino Linotype"/>
          <w:b/>
          <w:i/>
          <w:sz w:val="22"/>
          <w:szCs w:val="22"/>
        </w:rPr>
        <w:t>los asuntos de la administración pública, el Presidente Municipal se auxiliará de las siguientes dependencias</w:t>
      </w:r>
      <w:r w:rsidR="00D26D7A" w:rsidRPr="00202207">
        <w:rPr>
          <w:rFonts w:ascii="Palatino Linotype" w:hAnsi="Palatino Linotype"/>
          <w:i/>
          <w:sz w:val="22"/>
          <w:szCs w:val="22"/>
        </w:rPr>
        <w:t>:</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I. De la Secretaría del Ayuntamiento;</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II. De la Secretaria Técnica del Ayuntamiento;</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III. De la Contraloría Interna;</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IV. De la Dirección de Tesorería y Administración;</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V. De la Coordinación Jurídica;</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VI. De la Dirección de Infraestructura y Desarrollo Urbano;</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VII. De la Dirección de Desarrollo Agropecuario y Forestal;</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VIII. De la Dirección de Servicios Públicos;</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IX. De la Dirección de Gobierno;</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 De la Dirección de Desarrollo Social y Participación Ciudadana;</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XI. De la Dirección de Seguridad Ciudadana, Movilidad, Protección Civil y Bomberos;</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XII. Dirección de Desarrollo Económico y Comercio;</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XIII. De la Coordinación de Educación y Casa de Cultura;</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XIV. De la Oficialía Mediadora- Conciliadora;</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XV. De la Oficialía Calificadora;</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XVI. De la Oficialía del Registro Civil;</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 xml:space="preserve">XVII. Del Instituto Municipal de la Mujer; </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XVIII. Del Instituto de la Juventud Municipal; y</w:t>
      </w:r>
    </w:p>
    <w:p w:rsidR="00D26D7A" w:rsidRPr="00202207" w:rsidRDefault="00D26D7A" w:rsidP="00CF48DF">
      <w:pPr>
        <w:autoSpaceDE w:val="0"/>
        <w:autoSpaceDN w:val="0"/>
        <w:adjustRightInd w:val="0"/>
        <w:spacing w:before="160" w:after="160"/>
        <w:ind w:left="709" w:right="709"/>
        <w:jc w:val="both"/>
        <w:rPr>
          <w:rFonts w:ascii="Palatino Linotype" w:hAnsi="Palatino Linotype"/>
          <w:i/>
          <w:sz w:val="22"/>
          <w:szCs w:val="22"/>
        </w:rPr>
      </w:pPr>
      <w:r w:rsidRPr="00202207">
        <w:rPr>
          <w:rFonts w:ascii="Palatino Linotype" w:hAnsi="Palatino Linotype"/>
          <w:i/>
          <w:sz w:val="22"/>
          <w:szCs w:val="22"/>
        </w:rPr>
        <w:t>XIX. De la Defensoría Municipal de Derechos Humanos.</w:t>
      </w:r>
      <w:r w:rsidR="0093163D" w:rsidRPr="00202207">
        <w:rPr>
          <w:rFonts w:ascii="Palatino Linotype" w:hAnsi="Palatino Linotype"/>
          <w:i/>
          <w:sz w:val="22"/>
          <w:szCs w:val="22"/>
        </w:rPr>
        <w:t>”</w:t>
      </w:r>
    </w:p>
    <w:p w:rsidR="0093163D" w:rsidRPr="00202207" w:rsidRDefault="0093163D" w:rsidP="00CF48DF">
      <w:pPr>
        <w:autoSpaceDE w:val="0"/>
        <w:autoSpaceDN w:val="0"/>
        <w:adjustRightInd w:val="0"/>
        <w:spacing w:before="160" w:after="160"/>
        <w:ind w:left="709" w:right="709"/>
        <w:jc w:val="both"/>
        <w:rPr>
          <w:rFonts w:ascii="Palatino Linotype" w:hAnsi="Palatino Linotype"/>
          <w:sz w:val="22"/>
          <w:szCs w:val="22"/>
        </w:rPr>
      </w:pPr>
      <w:r w:rsidRPr="00202207">
        <w:rPr>
          <w:rFonts w:ascii="Palatino Linotype" w:hAnsi="Palatino Linotype"/>
          <w:sz w:val="22"/>
          <w:szCs w:val="22"/>
        </w:rPr>
        <w:t>(Énfasis añadido)</w:t>
      </w:r>
    </w:p>
    <w:p w:rsidR="00450388" w:rsidRPr="00202207" w:rsidRDefault="00450388" w:rsidP="003B211C">
      <w:pPr>
        <w:spacing w:before="200" w:after="200" w:line="360" w:lineRule="auto"/>
        <w:jc w:val="both"/>
        <w:rPr>
          <w:rFonts w:ascii="Palatino Linotype" w:hAnsi="Palatino Linotype" w:cs="Arial"/>
        </w:rPr>
      </w:pPr>
      <w:r w:rsidRPr="00202207">
        <w:rPr>
          <w:rFonts w:ascii="Palatino Linotype" w:hAnsi="Palatino Linotype"/>
          <w:color w:val="000000"/>
        </w:rPr>
        <w:lastRenderedPageBreak/>
        <w:t xml:space="preserve">Ahora </w:t>
      </w:r>
      <w:r w:rsidRPr="00202207">
        <w:rPr>
          <w:rFonts w:ascii="Palatino Linotype" w:hAnsi="Palatino Linotype" w:cs="Arial"/>
          <w:noProof/>
          <w:lang w:eastAsia="es-MX"/>
        </w:rPr>
        <w:t>bien</w:t>
      </w:r>
      <w:r w:rsidRPr="00202207">
        <w:rPr>
          <w:rFonts w:ascii="Palatino Linotype" w:hAnsi="Palatino Linotype"/>
          <w:color w:val="000000"/>
        </w:rPr>
        <w:t xml:space="preserve">, en relación a la información de la que se ordena su entrega en versión pública, en términos del artículo 143 de la Ley de Transparencia y Acceso a la Información Pública del Estado de México y Municipios, deberá </w:t>
      </w:r>
      <w:r w:rsidRPr="00202207">
        <w:rPr>
          <w:rFonts w:ascii="Palatino Linotype" w:eastAsia="Arial Unicode MS" w:hAnsi="Palatino Linotype" w:cs="Arial"/>
        </w:rPr>
        <w:t>omitirse, eliminarse o suprimirse la</w:t>
      </w:r>
      <w:r w:rsidRPr="00202207">
        <w:rPr>
          <w:rFonts w:ascii="Palatino Linotype" w:hAnsi="Palatino Linotype"/>
          <w:color w:val="000000"/>
        </w:rPr>
        <w:t xml:space="preserve"> información </w:t>
      </w:r>
      <w:r w:rsidRPr="00202207">
        <w:rPr>
          <w:rFonts w:ascii="Palatino Linotype" w:hAnsi="Palatino Linotype"/>
          <w:b/>
          <w:color w:val="000000"/>
        </w:rPr>
        <w:t>confidencial</w:t>
      </w:r>
      <w:r w:rsidRPr="00202207">
        <w:rPr>
          <w:rFonts w:ascii="Palatino Linotype" w:eastAsia="Arial Unicode MS" w:hAnsi="Palatino Linotype" w:cs="Arial"/>
        </w:rPr>
        <w:t xml:space="preserve">. En ese sentido, </w:t>
      </w:r>
      <w:r w:rsidRPr="0020220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02207">
        <w:rPr>
          <w:rFonts w:ascii="Palatino Linotype" w:hAnsi="Palatino Linotype" w:cs="Arial"/>
        </w:rPr>
        <w:t xml:space="preserve"> que el Comité de Transparencia del </w:t>
      </w:r>
      <w:r w:rsidRPr="00202207">
        <w:rPr>
          <w:rFonts w:ascii="Palatino Linotype" w:hAnsi="Palatino Linotype" w:cs="Arial"/>
          <w:b/>
        </w:rPr>
        <w:t>SUJETO OBLIGADO</w:t>
      </w:r>
      <w:r w:rsidRPr="00202207">
        <w:rPr>
          <w:rFonts w:ascii="Palatino Linotype" w:hAnsi="Palatino Linotype" w:cs="Arial"/>
        </w:rPr>
        <w:t xml:space="preserve"> emita el Acuerdo de Clasificación correspondiente</w:t>
      </w:r>
      <w:r w:rsidRPr="00202207">
        <w:rPr>
          <w:rFonts w:ascii="Palatino Linotype" w:hAnsi="Palatino Linotype" w:cs="Arial"/>
          <w:lang w:val="es-ES_tradnl"/>
        </w:rPr>
        <w:t xml:space="preserve"> debidamente fundado y motivado, en el cual se</w:t>
      </w:r>
      <w:r w:rsidRPr="00202207">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w:t>
      </w:r>
      <w:r w:rsidR="003B211C" w:rsidRPr="00202207">
        <w:rPr>
          <w:rFonts w:ascii="Palatino Linotype" w:hAnsi="Palatino Linotype" w:cs="Arial"/>
        </w:rPr>
        <w:t xml:space="preserve">Acuerdo </w:t>
      </w:r>
      <w:r w:rsidRPr="00202207">
        <w:rPr>
          <w:rFonts w:ascii="Palatino Linotype" w:hAnsi="Palatino Linotype" w:cs="Arial"/>
        </w:rPr>
        <w:t>del Consejo Nacional del Sistema Nacional de Transparencia, Acceso a la Información Pública y Protección de Datos Personales.</w:t>
      </w:r>
    </w:p>
    <w:p w:rsidR="00450388" w:rsidRPr="00202207" w:rsidRDefault="00450388" w:rsidP="003B211C">
      <w:pPr>
        <w:spacing w:before="200" w:after="200" w:line="360" w:lineRule="auto"/>
        <w:jc w:val="both"/>
        <w:rPr>
          <w:rFonts w:ascii="Palatino Linotype" w:eastAsia="Arial Unicode MS" w:hAnsi="Palatino Linotype" w:cs="Arial"/>
        </w:rPr>
      </w:pPr>
      <w:r w:rsidRPr="00202207">
        <w:rPr>
          <w:rFonts w:ascii="Palatino Linotype" w:hAnsi="Palatino Linotype" w:cs="Arial"/>
          <w:lang w:eastAsia="es-MX"/>
        </w:rPr>
        <w:t>A</w:t>
      </w:r>
      <w:r w:rsidR="0052232E" w:rsidRPr="00202207">
        <w:rPr>
          <w:rFonts w:ascii="Palatino Linotype" w:hAnsi="Palatino Linotype" w:cs="Arial"/>
          <w:lang w:eastAsia="es-MX"/>
        </w:rPr>
        <w:t xml:space="preserve">sí, respecto de </w:t>
      </w:r>
      <w:r w:rsidRPr="00202207">
        <w:rPr>
          <w:rFonts w:ascii="Palatino Linotype" w:eastAsia="Arial Unicode MS" w:hAnsi="Palatino Linotype" w:cs="Arial"/>
        </w:rPr>
        <w:t xml:space="preserve">los </w:t>
      </w:r>
      <w:r w:rsidRPr="00202207">
        <w:rPr>
          <w:rFonts w:ascii="Palatino Linotype" w:hAnsi="Palatino Linotype" w:cs="Arial"/>
        </w:rPr>
        <w:t>documentos</w:t>
      </w:r>
      <w:r w:rsidRPr="00202207">
        <w:rPr>
          <w:rFonts w:ascii="Palatino Linotype" w:eastAsia="Arial Unicode MS" w:hAnsi="Palatino Linotype" w:cs="Arial"/>
        </w:rPr>
        <w:t xml:space="preserve"> que </w:t>
      </w:r>
      <w:r w:rsidRPr="00202207">
        <w:rPr>
          <w:rFonts w:ascii="Palatino Linotype" w:eastAsia="Arial Unicode MS" w:hAnsi="Palatino Linotype" w:cs="Arial"/>
          <w:b/>
        </w:rPr>
        <w:t xml:space="preserve">EL SUJETO OBLIGADO </w:t>
      </w:r>
      <w:r w:rsidR="003B211C" w:rsidRPr="00202207">
        <w:rPr>
          <w:rFonts w:ascii="Palatino Linotype" w:eastAsia="Arial Unicode MS" w:hAnsi="Palatino Linotype" w:cs="Arial"/>
        </w:rPr>
        <w:t>ha de</w:t>
      </w:r>
      <w:r w:rsidRPr="00202207">
        <w:rPr>
          <w:rFonts w:ascii="Palatino Linotype" w:eastAsia="Arial Unicode MS" w:hAnsi="Palatino Linotype" w:cs="Arial"/>
        </w:rPr>
        <w:t xml:space="preserve"> entregar en </w:t>
      </w:r>
      <w:r w:rsidRPr="00202207">
        <w:rPr>
          <w:rFonts w:ascii="Palatino Linotype" w:eastAsia="Arial Unicode MS" w:hAnsi="Palatino Linotype" w:cs="Arial"/>
          <w:b/>
        </w:rPr>
        <w:t>versión pública</w:t>
      </w:r>
      <w:r w:rsidRPr="00202207">
        <w:rPr>
          <w:rFonts w:ascii="Palatino Linotype" w:eastAsia="Arial Unicode MS" w:hAnsi="Palatino Linotype" w:cs="Arial"/>
        </w:rPr>
        <w:t xml:space="preserve">, </w:t>
      </w:r>
      <w:r w:rsidR="003B211C" w:rsidRPr="00202207">
        <w:rPr>
          <w:rFonts w:ascii="Palatino Linotype" w:eastAsia="Arial Unicode MS" w:hAnsi="Palatino Linotype" w:cs="Arial"/>
        </w:rPr>
        <w:t xml:space="preserve">se deberá </w:t>
      </w:r>
      <w:r w:rsidRPr="00202207">
        <w:rPr>
          <w:rFonts w:ascii="Palatino Linotype" w:eastAsia="Arial Unicode MS" w:hAnsi="Palatino Linotype" w:cs="Arial"/>
        </w:rPr>
        <w:t xml:space="preserve">omitir, eliminar o suprimir la información personal de los funcionarios públicos, </w:t>
      </w:r>
      <w:r w:rsidR="003B211C" w:rsidRPr="00202207">
        <w:rPr>
          <w:rFonts w:ascii="Palatino Linotype" w:eastAsia="Arial Unicode MS" w:hAnsi="Palatino Linotype" w:cs="Arial"/>
        </w:rPr>
        <w:t xml:space="preserve">como </w:t>
      </w:r>
      <w:r w:rsidRPr="00202207">
        <w:rPr>
          <w:rFonts w:ascii="Palatino Linotype" w:eastAsia="Arial Unicode MS" w:hAnsi="Palatino Linotype" w:cs="Arial"/>
        </w:rPr>
        <w:t xml:space="preserve">Registro Federal de Contribuyentes, CURP, clave del Instituto de Seguridad Social </w:t>
      </w:r>
      <w:r w:rsidRPr="00202207">
        <w:rPr>
          <w:rFonts w:ascii="Palatino Linotype" w:hAnsi="Palatino Linotype" w:cs="Arial"/>
        </w:rPr>
        <w:t>del</w:t>
      </w:r>
      <w:r w:rsidRPr="00202207">
        <w:rPr>
          <w:rFonts w:ascii="Palatino Linotype" w:eastAsia="Arial Unicode MS" w:hAnsi="Palatino Linotype" w:cs="Arial"/>
        </w:rPr>
        <w:t xml:space="preserve"> Estado de México y Municipios, los descuentos que se realicen por pensión alimenticia o deducciones estrictamente legales</w:t>
      </w:r>
      <w:r w:rsidR="003B211C" w:rsidRPr="00202207">
        <w:rPr>
          <w:rFonts w:ascii="Palatino Linotype" w:eastAsia="Arial Unicode MS" w:hAnsi="Palatino Linotype" w:cs="Arial"/>
        </w:rPr>
        <w:t>,</w:t>
      </w:r>
      <w:r w:rsidRPr="00202207">
        <w:rPr>
          <w:rFonts w:ascii="Palatino Linotype" w:eastAsia="Arial Unicode MS" w:hAnsi="Palatino Linotype" w:cs="Arial"/>
        </w:rPr>
        <w:t xml:space="preserve"> personales</w:t>
      </w:r>
      <w:r w:rsidR="003B211C" w:rsidRPr="00202207">
        <w:rPr>
          <w:rFonts w:ascii="Palatino Linotype" w:eastAsia="Arial Unicode MS" w:hAnsi="Palatino Linotype" w:cs="Arial"/>
        </w:rPr>
        <w:t xml:space="preserve"> o de cualquier índole siempre que, </w:t>
      </w:r>
      <w:r w:rsidR="003B211C" w:rsidRPr="00202207">
        <w:rPr>
          <w:rFonts w:ascii="Palatino Linotype" w:hAnsi="Palatino Linotype" w:cs="Arial"/>
        </w:rPr>
        <w:t>no se encuentren relacionad</w:t>
      </w:r>
      <w:r w:rsidR="00A554DC" w:rsidRPr="00202207">
        <w:rPr>
          <w:rFonts w:ascii="Palatino Linotype" w:hAnsi="Palatino Linotype" w:cs="Arial"/>
        </w:rPr>
        <w:t>os con los impuestos o la cuota</w:t>
      </w:r>
      <w:r w:rsidR="003B211C" w:rsidRPr="00202207">
        <w:rPr>
          <w:rFonts w:ascii="Palatino Linotype" w:hAnsi="Palatino Linotype" w:cs="Arial"/>
        </w:rPr>
        <w:t xml:space="preserve"> por seguridad social</w:t>
      </w:r>
      <w:r w:rsidRPr="00202207">
        <w:rPr>
          <w:rFonts w:ascii="Palatino Linotype" w:eastAsia="Arial Unicode MS" w:hAnsi="Palatino Linotype" w:cs="Arial"/>
        </w:rPr>
        <w:t xml:space="preserve">, número de cuenta o cualquier otro dato que ponga en riesgo la vida, seguridad, salud de dichas </w:t>
      </w:r>
      <w:r w:rsidRPr="00202207">
        <w:rPr>
          <w:rFonts w:ascii="Palatino Linotype" w:hAnsi="Palatino Linotype" w:cs="Arial"/>
        </w:rPr>
        <w:t>personas</w:t>
      </w:r>
      <w:r w:rsidRPr="00202207">
        <w:rPr>
          <w:rFonts w:ascii="Palatino Linotype" w:eastAsia="Arial Unicode MS" w:hAnsi="Palatino Linotype" w:cs="Arial"/>
        </w:rPr>
        <w:t>.</w:t>
      </w:r>
    </w:p>
    <w:p w:rsidR="00450388" w:rsidRPr="00202207" w:rsidRDefault="00450388" w:rsidP="003B211C">
      <w:pPr>
        <w:spacing w:before="200" w:after="200" w:line="360" w:lineRule="auto"/>
        <w:jc w:val="both"/>
        <w:rPr>
          <w:rFonts w:ascii="Palatino Linotype" w:hAnsi="Palatino Linotype" w:cs="Arial"/>
          <w:lang w:eastAsia="en-US"/>
        </w:rPr>
      </w:pPr>
      <w:r w:rsidRPr="00202207">
        <w:rPr>
          <w:rFonts w:ascii="Palatino Linotype" w:hAnsi="Palatino Linotype"/>
        </w:rPr>
        <w:lastRenderedPageBreak/>
        <w:t xml:space="preserve">En </w:t>
      </w:r>
      <w:r w:rsidR="00D13D15" w:rsidRPr="00202207">
        <w:rPr>
          <w:rFonts w:ascii="Palatino Linotype" w:hAnsi="Palatino Linotype"/>
        </w:rPr>
        <w:t xml:space="preserve">el </w:t>
      </w:r>
      <w:r w:rsidRPr="00202207">
        <w:rPr>
          <w:rFonts w:ascii="Palatino Linotype" w:hAnsi="Palatino Linotype"/>
        </w:rPr>
        <w:t>caso específico</w:t>
      </w:r>
      <w:r w:rsidR="00D13D15" w:rsidRPr="00202207">
        <w:rPr>
          <w:rFonts w:ascii="Palatino Linotype" w:hAnsi="Palatino Linotype"/>
        </w:rPr>
        <w:t xml:space="preserve"> de</w:t>
      </w:r>
      <w:r w:rsidRPr="00202207">
        <w:rPr>
          <w:rFonts w:ascii="Palatino Linotype" w:hAnsi="Palatino Linotype"/>
        </w:rPr>
        <w:t xml:space="preserve"> la nómina solicitada, obran datos que son considerados </w:t>
      </w:r>
      <w:r w:rsidRPr="00202207">
        <w:rPr>
          <w:rFonts w:ascii="Palatino Linotype" w:hAnsi="Palatino Linotype" w:cs="Arial"/>
        </w:rPr>
        <w:t>confidenciales</w:t>
      </w:r>
      <w:r w:rsidRPr="00202207">
        <w:rPr>
          <w:rFonts w:ascii="Palatino Linotype" w:hAnsi="Palatino Linotype"/>
        </w:rPr>
        <w:t xml:space="preserve">, cuyo acceso </w:t>
      </w:r>
      <w:r w:rsidRPr="00202207">
        <w:rPr>
          <w:rFonts w:ascii="Palatino Linotype" w:hAnsi="Palatino Linotype" w:cs="Arial"/>
        </w:rPr>
        <w:t>debe</w:t>
      </w:r>
      <w:r w:rsidRPr="00202207">
        <w:rPr>
          <w:rFonts w:ascii="Palatino Linotype" w:hAnsi="Palatino Linotype"/>
        </w:rPr>
        <w:t xml:space="preserve"> ser restringido, los cuales </w:t>
      </w:r>
      <w:r w:rsidRPr="00202207">
        <w:rPr>
          <w:rFonts w:ascii="Palatino Linotype" w:hAnsi="Palatino Linotype" w:cs="Arial"/>
        </w:rPr>
        <w:t xml:space="preserve">deben testarse al momento de la elaboración de versiones públicas, como es el caso del </w:t>
      </w:r>
      <w:r w:rsidRPr="00202207">
        <w:rPr>
          <w:rFonts w:ascii="Palatino Linotype" w:hAnsi="Palatino Linotype" w:cs="Arial"/>
          <w:b/>
        </w:rPr>
        <w:t>Registro Federal de Contribuyentes</w:t>
      </w:r>
      <w:r w:rsidRPr="00202207">
        <w:rPr>
          <w:rFonts w:ascii="Palatino Linotype" w:hAnsi="Palatino Linotype" w:cs="Arial"/>
        </w:rPr>
        <w:t xml:space="preserve"> (RFC), la </w:t>
      </w:r>
      <w:r w:rsidRPr="00202207">
        <w:rPr>
          <w:rFonts w:ascii="Palatino Linotype" w:hAnsi="Palatino Linotype" w:cs="Arial"/>
          <w:b/>
        </w:rPr>
        <w:t>Clave Única de Registro de Población</w:t>
      </w:r>
      <w:r w:rsidRPr="00202207">
        <w:rPr>
          <w:rFonts w:ascii="Palatino Linotype" w:hAnsi="Palatino Linotype" w:cs="Arial"/>
        </w:rPr>
        <w:t xml:space="preserve"> (CURP), la </w:t>
      </w:r>
      <w:r w:rsidRPr="00202207">
        <w:rPr>
          <w:rFonts w:ascii="Palatino Linotype" w:hAnsi="Palatino Linotype" w:cs="Arial"/>
          <w:b/>
        </w:rPr>
        <w:t>Clave de cualquier tipo de seguridad social</w:t>
      </w:r>
      <w:r w:rsidRPr="00202207">
        <w:rPr>
          <w:rFonts w:ascii="Palatino Linotype" w:hAnsi="Palatino Linotype" w:cs="Arial"/>
        </w:rPr>
        <w:t xml:space="preserve"> (ISSEMYM, u otros), así como, los </w:t>
      </w:r>
      <w:r w:rsidRPr="00202207">
        <w:rPr>
          <w:rFonts w:ascii="Palatino Linotype" w:hAnsi="Palatino Linotype" w:cs="Arial"/>
          <w:b/>
        </w:rPr>
        <w:t xml:space="preserve">préstamos o descuentos </w:t>
      </w:r>
      <w:r w:rsidRPr="00202207">
        <w:rPr>
          <w:rFonts w:ascii="Palatino Linotype" w:hAnsi="Palatino Linotype" w:cs="Arial"/>
        </w:rPr>
        <w:t>que se le hagan al servidor público</w:t>
      </w:r>
      <w:r w:rsidR="003B211C" w:rsidRPr="00202207">
        <w:rPr>
          <w:rFonts w:ascii="Palatino Linotype" w:hAnsi="Palatino Linotype" w:cs="Arial"/>
        </w:rPr>
        <w:t>.</w:t>
      </w:r>
    </w:p>
    <w:p w:rsidR="003B211C" w:rsidRPr="00202207" w:rsidRDefault="003B211C" w:rsidP="003B211C">
      <w:pPr>
        <w:spacing w:before="200" w:after="200" w:line="360" w:lineRule="auto"/>
        <w:jc w:val="both"/>
        <w:rPr>
          <w:rFonts w:ascii="Palatino Linotype" w:hAnsi="Palatino Linotype"/>
        </w:rPr>
      </w:pPr>
      <w:r w:rsidRPr="00202207">
        <w:rPr>
          <w:rFonts w:ascii="Palatino Linotype" w:hAnsi="Palatino Linotype" w:cs="Arial"/>
          <w:lang w:eastAsia="es-MX"/>
        </w:rPr>
        <w:t xml:space="preserve">Por cuanto hace al </w:t>
      </w:r>
      <w:r w:rsidRPr="00202207">
        <w:rPr>
          <w:rFonts w:ascii="Palatino Linotype" w:hAnsi="Palatino Linotype" w:cs="Arial"/>
          <w:b/>
          <w:lang w:eastAsia="es-MX"/>
        </w:rPr>
        <w:t>Registro Federal de Contribuyentes</w:t>
      </w:r>
      <w:r w:rsidRPr="00202207">
        <w:rPr>
          <w:rFonts w:ascii="Palatino Linotype" w:hAnsi="Palatino Linotype" w:cs="Arial"/>
          <w:lang w:eastAsia="es-MX"/>
        </w:rPr>
        <w:t xml:space="preserve"> </w:t>
      </w:r>
      <w:r w:rsidRPr="00202207">
        <w:rPr>
          <w:rFonts w:ascii="Palatino Linotype" w:hAnsi="Palatino Linotype" w:cs="Arial"/>
          <w:b/>
          <w:lang w:eastAsia="es-MX"/>
        </w:rPr>
        <w:t>de las personas físicas</w:t>
      </w:r>
      <w:r w:rsidRPr="0020220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202207">
        <w:rPr>
          <w:rFonts w:ascii="Palatino Linotype" w:hAnsi="Palatino Linotype" w:cs="Arial"/>
        </w:rPr>
        <w:t>del</w:t>
      </w:r>
      <w:r w:rsidRPr="0020220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02207">
        <w:rPr>
          <w:rFonts w:ascii="Palatino Linotype" w:hAnsi="Palatino Linotype"/>
        </w:rPr>
        <w:t xml:space="preserve"> y finalmente la homoclave; la cual, para su obtención es necesario acreditar personalidad, fecha de nacimiento entre otros con documentos oficiales.</w:t>
      </w:r>
    </w:p>
    <w:p w:rsidR="003B211C" w:rsidRPr="00202207" w:rsidRDefault="003B211C" w:rsidP="003B211C">
      <w:pPr>
        <w:spacing w:before="200" w:after="200" w:line="360" w:lineRule="auto"/>
        <w:jc w:val="both"/>
        <w:rPr>
          <w:rFonts w:ascii="Palatino Linotype" w:hAnsi="Palatino Linotype"/>
          <w:b/>
          <w:bCs/>
          <w:color w:val="000000"/>
        </w:rPr>
      </w:pPr>
      <w:r w:rsidRPr="00202207">
        <w:rPr>
          <w:rFonts w:ascii="Palatino Linotype" w:hAnsi="Palatino Linotype" w:cs="Arial"/>
          <w:lang w:eastAsia="es-MX"/>
        </w:rPr>
        <w:t xml:space="preserve">Al respecto, </w:t>
      </w:r>
      <w:r w:rsidRPr="00202207">
        <w:rPr>
          <w:rFonts w:ascii="Palatino Linotype" w:hAnsi="Palatino Linotype" w:cs="Arial"/>
          <w:color w:val="000000"/>
        </w:rPr>
        <w:t xml:space="preserve">es aplicable el Criterio 19/17 de la Segunda Época, emitido por </w:t>
      </w:r>
      <w:r w:rsidRPr="00202207">
        <w:rPr>
          <w:rFonts w:ascii="Palatino Linotype" w:eastAsia="Arial Unicode MS" w:hAnsi="Palatino Linotype" w:cs="Arial"/>
          <w:color w:val="000000"/>
        </w:rPr>
        <w:t xml:space="preserve">el Instituto Nacional de </w:t>
      </w:r>
      <w:r w:rsidRPr="00202207">
        <w:rPr>
          <w:rFonts w:ascii="Palatino Linotype" w:hAnsi="Palatino Linotype"/>
          <w:bCs/>
        </w:rPr>
        <w:t>Transparencia</w:t>
      </w:r>
      <w:r w:rsidRPr="00202207">
        <w:rPr>
          <w:rFonts w:ascii="Palatino Linotype" w:eastAsia="Arial Unicode MS" w:hAnsi="Palatino Linotype" w:cs="Arial"/>
          <w:color w:val="000000"/>
        </w:rPr>
        <w:t xml:space="preserve">, Acceso a la </w:t>
      </w:r>
      <w:r w:rsidRPr="00202207">
        <w:rPr>
          <w:rFonts w:ascii="Palatino Linotype" w:hAnsi="Palatino Linotype" w:cs="Arial"/>
        </w:rPr>
        <w:t>Información</w:t>
      </w:r>
      <w:r w:rsidRPr="00202207">
        <w:rPr>
          <w:rFonts w:ascii="Palatino Linotype" w:eastAsia="Arial Unicode MS" w:hAnsi="Palatino Linotype" w:cs="Arial"/>
          <w:color w:val="000000"/>
        </w:rPr>
        <w:t xml:space="preserve"> y Protección de Datos Personales,</w:t>
      </w:r>
      <w:r w:rsidRPr="00202207">
        <w:rPr>
          <w:rFonts w:ascii="Palatino Linotype" w:hAnsi="Palatino Linotype"/>
          <w:bCs/>
          <w:color w:val="000000"/>
        </w:rPr>
        <w:t xml:space="preserve"> que dice:</w:t>
      </w:r>
      <w:r w:rsidRPr="00202207">
        <w:rPr>
          <w:rFonts w:ascii="Palatino Linotype" w:hAnsi="Palatino Linotype"/>
          <w:b/>
          <w:bCs/>
          <w:color w:val="000000"/>
        </w:rPr>
        <w:t xml:space="preserve"> </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lang w:eastAsia="en-US"/>
        </w:rPr>
      </w:pPr>
      <w:r w:rsidRPr="00202207">
        <w:rPr>
          <w:rFonts w:ascii="Palatino Linotype" w:hAnsi="Palatino Linotype" w:cs="Arial"/>
          <w:bCs/>
          <w:i/>
          <w:sz w:val="22"/>
        </w:rPr>
        <w:t>“</w:t>
      </w:r>
      <w:r w:rsidRPr="00202207">
        <w:rPr>
          <w:rFonts w:ascii="Palatino Linotype" w:hAnsi="Palatino Linotype" w:cs="Arial"/>
          <w:b/>
          <w:bCs/>
          <w:i/>
          <w:sz w:val="22"/>
        </w:rPr>
        <w:t xml:space="preserve">Registro Federal de Contribuyentes (RFC) de personas físicas. </w:t>
      </w:r>
      <w:r w:rsidRPr="00202207">
        <w:rPr>
          <w:rFonts w:ascii="Palatino Linotype" w:hAnsi="Palatino Linotype" w:cs="Arial"/>
          <w:b/>
          <w:bCs/>
          <w:i/>
          <w:sz w:val="22"/>
          <w:u w:val="single"/>
        </w:rPr>
        <w:t>El RFC es una clave</w:t>
      </w:r>
      <w:r w:rsidRPr="00202207">
        <w:rPr>
          <w:rFonts w:ascii="Palatino Linotype" w:hAnsi="Palatino Linotype" w:cs="Arial"/>
          <w:bCs/>
          <w:i/>
          <w:sz w:val="22"/>
        </w:rPr>
        <w:t xml:space="preserve"> de carácter fiscal, única e irrepetible, </w:t>
      </w:r>
      <w:r w:rsidRPr="00202207">
        <w:rPr>
          <w:rFonts w:ascii="Palatino Linotype" w:hAnsi="Palatino Linotype" w:cs="Arial"/>
          <w:b/>
          <w:bCs/>
          <w:i/>
          <w:sz w:val="22"/>
          <w:u w:val="single"/>
        </w:rPr>
        <w:t>que permite identificar al titular, su edad y fecha de nacimiento</w:t>
      </w:r>
      <w:r w:rsidRPr="00202207">
        <w:rPr>
          <w:rFonts w:ascii="Palatino Linotype" w:hAnsi="Palatino Linotype" w:cs="Arial"/>
          <w:bCs/>
          <w:i/>
          <w:sz w:val="22"/>
        </w:rPr>
        <w:t xml:space="preserve">, </w:t>
      </w:r>
      <w:r w:rsidRPr="00202207">
        <w:rPr>
          <w:rFonts w:ascii="Palatino Linotype" w:hAnsi="Palatino Linotype" w:cs="Arial"/>
          <w:i/>
          <w:sz w:val="22"/>
          <w:lang w:eastAsia="es-MX"/>
        </w:rPr>
        <w:t>por</w:t>
      </w:r>
      <w:r w:rsidRPr="00202207">
        <w:rPr>
          <w:rFonts w:ascii="Palatino Linotype" w:hAnsi="Palatino Linotype" w:cs="Arial"/>
          <w:bCs/>
          <w:i/>
          <w:sz w:val="22"/>
        </w:rPr>
        <w:t xml:space="preserve"> lo que </w:t>
      </w:r>
      <w:r w:rsidRPr="00202207">
        <w:rPr>
          <w:rFonts w:ascii="Palatino Linotype" w:hAnsi="Palatino Linotype" w:cs="Arial"/>
          <w:b/>
          <w:bCs/>
          <w:i/>
          <w:sz w:val="22"/>
          <w:u w:val="single"/>
        </w:rPr>
        <w:t>es un dato personal de carácter confidencial</w:t>
      </w:r>
      <w:r w:rsidRPr="00202207">
        <w:rPr>
          <w:rFonts w:ascii="Palatino Linotype" w:hAnsi="Palatino Linotype" w:cs="Arial"/>
          <w:i/>
          <w:sz w:val="22"/>
        </w:rPr>
        <w:t>.</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rPr>
      </w:pPr>
      <w:r w:rsidRPr="00202207">
        <w:rPr>
          <w:rFonts w:ascii="Palatino Linotype" w:hAnsi="Palatino Linotype" w:cs="Arial"/>
          <w:bCs/>
          <w:i/>
          <w:sz w:val="22"/>
        </w:rPr>
        <w:t>Resoluciones:</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rPr>
      </w:pPr>
      <w:r w:rsidRPr="00202207">
        <w:rPr>
          <w:rFonts w:ascii="Palatino Linotype" w:hAnsi="Palatino Linotype" w:cs="Arial"/>
          <w:bCs/>
          <w:i/>
          <w:sz w:val="22"/>
        </w:rPr>
        <w:t>• RRA 0189/</w:t>
      </w:r>
      <w:r w:rsidRPr="00202207">
        <w:rPr>
          <w:rFonts w:ascii="Palatino Linotype" w:hAnsi="Palatino Linotype" w:cs="Arial"/>
          <w:i/>
          <w:sz w:val="22"/>
          <w:lang w:eastAsia="es-MX"/>
        </w:rPr>
        <w:t>17</w:t>
      </w:r>
      <w:r w:rsidRPr="00202207">
        <w:rPr>
          <w:rFonts w:ascii="Palatino Linotype" w:hAnsi="Palatino Linotype" w:cs="Arial"/>
          <w:bCs/>
          <w:i/>
          <w:sz w:val="22"/>
        </w:rPr>
        <w:t>. Morena. 08 de febrero de 2017. Por unanimidad. Comisionado Ponente Joel Salas Suárez.</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rPr>
      </w:pPr>
      <w:r w:rsidRPr="00202207">
        <w:rPr>
          <w:rFonts w:ascii="Palatino Linotype" w:hAnsi="Palatino Linotype" w:cs="Arial"/>
          <w:bCs/>
          <w:i/>
          <w:sz w:val="22"/>
        </w:rPr>
        <w:t xml:space="preserve">• RRA 0677/17. Universidad Nacional Autónoma de México. 08 de marzo de 2017. Por unanimidad. Comisionado Ponente Rosendoevgueni Monterrey Chepov. </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i/>
          <w:sz w:val="22"/>
        </w:rPr>
      </w:pPr>
      <w:r w:rsidRPr="00202207">
        <w:rPr>
          <w:rFonts w:ascii="Palatino Linotype" w:hAnsi="Palatino Linotype" w:cs="Arial"/>
          <w:bCs/>
          <w:i/>
          <w:sz w:val="22"/>
        </w:rPr>
        <w:lastRenderedPageBreak/>
        <w:t xml:space="preserve">• RRA 1564/17. Tribunal Electoral del Poder Judicial de la Federación. 26 de abril de 2017. Por </w:t>
      </w:r>
      <w:r w:rsidRPr="00202207">
        <w:rPr>
          <w:rFonts w:ascii="Palatino Linotype" w:hAnsi="Palatino Linotype" w:cs="Arial"/>
          <w:i/>
          <w:sz w:val="22"/>
          <w:lang w:eastAsia="es-MX"/>
        </w:rPr>
        <w:t>unanimidad</w:t>
      </w:r>
      <w:r w:rsidRPr="00202207">
        <w:rPr>
          <w:rFonts w:ascii="Palatino Linotype" w:hAnsi="Palatino Linotype" w:cs="Arial"/>
          <w:bCs/>
          <w:i/>
          <w:sz w:val="22"/>
        </w:rPr>
        <w:t>. Comisionado Ponente Oscar Mauricio Guerra Ford.</w:t>
      </w:r>
      <w:r w:rsidRPr="00202207">
        <w:rPr>
          <w:rFonts w:ascii="Palatino Linotype" w:hAnsi="Palatino Linotype" w:cs="Arial"/>
          <w:i/>
          <w:sz w:val="22"/>
        </w:rPr>
        <w:t>”</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sz w:val="22"/>
        </w:rPr>
      </w:pPr>
      <w:r w:rsidRPr="00202207">
        <w:rPr>
          <w:rFonts w:ascii="Palatino Linotype" w:hAnsi="Palatino Linotype" w:cs="Arial"/>
          <w:sz w:val="22"/>
        </w:rPr>
        <w:t>(Énfasis añadido)</w:t>
      </w:r>
    </w:p>
    <w:p w:rsidR="003B211C" w:rsidRPr="00202207" w:rsidRDefault="003B211C"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t xml:space="preserve">De lo anterior, se desprende que el Registro Federal de Contribuyentes se vincula al nombre de su </w:t>
      </w:r>
      <w:r w:rsidRPr="00202207">
        <w:rPr>
          <w:rFonts w:ascii="Palatino Linotype" w:hAnsi="Palatino Linotype"/>
          <w:bCs/>
        </w:rPr>
        <w:t>titular</w:t>
      </w:r>
      <w:r w:rsidRPr="00202207">
        <w:rPr>
          <w:rFonts w:ascii="Palatino Linotype" w:hAnsi="Palatino Linotype" w:cs="Arial"/>
          <w:lang w:eastAsia="es-MX"/>
        </w:rPr>
        <w:t xml:space="preserve">, permitiendo identificar la edad de la persona y fecha de nacimiento, determinando </w:t>
      </w:r>
      <w:r w:rsidRPr="00202207">
        <w:rPr>
          <w:rFonts w:ascii="Palatino Linotype" w:hAnsi="Palatino Linotype" w:cs="Arial"/>
        </w:rPr>
        <w:t>la</w:t>
      </w:r>
      <w:r w:rsidRPr="0020220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w:t>
      </w:r>
      <w:r w:rsidR="00E31CA5" w:rsidRPr="00202207">
        <w:rPr>
          <w:rFonts w:ascii="Palatino Linotype" w:hAnsi="Palatino Linotype" w:cs="Arial"/>
          <w:lang w:eastAsia="es-MX"/>
        </w:rPr>
        <w:t>,</w:t>
      </w:r>
      <w:r w:rsidRPr="00202207">
        <w:rPr>
          <w:rFonts w:ascii="Palatino Linotype" w:hAnsi="Palatino Linotype" w:cs="Arial"/>
          <w:lang w:eastAsia="es-MX"/>
        </w:rPr>
        <w:t xml:space="preserve"> fracción II de la Ley de Transparencia y Acceso a la Información Pública del Estado de México y </w:t>
      </w:r>
      <w:r w:rsidRPr="00202207">
        <w:rPr>
          <w:rFonts w:ascii="Palatino Linotype" w:hAnsi="Palatino Linotype"/>
          <w:lang w:eastAsia="es-MX"/>
        </w:rPr>
        <w:t>Municipios</w:t>
      </w:r>
      <w:r w:rsidRPr="00202207">
        <w:rPr>
          <w:rFonts w:ascii="Palatino Linotype" w:hAnsi="Palatino Linotype" w:cs="Arial"/>
          <w:lang w:eastAsia="es-MX"/>
        </w:rPr>
        <w:t xml:space="preserve"> y </w:t>
      </w:r>
      <w:r w:rsidRPr="00202207">
        <w:rPr>
          <w:rFonts w:ascii="Palatino Linotype" w:hAnsi="Palatino Linotype" w:cs="Arial"/>
        </w:rPr>
        <w:t>4</w:t>
      </w:r>
      <w:r w:rsidR="00E31CA5" w:rsidRPr="00202207">
        <w:rPr>
          <w:rFonts w:ascii="Palatino Linotype" w:hAnsi="Palatino Linotype" w:cs="Arial"/>
        </w:rPr>
        <w:t>,</w:t>
      </w:r>
      <w:r w:rsidRPr="00202207">
        <w:rPr>
          <w:rFonts w:ascii="Palatino Linotype" w:hAnsi="Palatino Linotype" w:cs="Arial"/>
        </w:rPr>
        <w:t xml:space="preserve"> fracción XI</w:t>
      </w:r>
      <w:r w:rsidRPr="00202207">
        <w:rPr>
          <w:rFonts w:ascii="Palatino Linotype" w:hAnsi="Palatino Linotype" w:cs="Arial"/>
          <w:lang w:eastAsia="es-MX"/>
        </w:rPr>
        <w:t xml:space="preserve"> </w:t>
      </w:r>
      <w:r w:rsidRPr="00202207">
        <w:rPr>
          <w:rFonts w:ascii="Palatino Linotype" w:hAnsi="Palatino Linotype" w:cs="Arial"/>
        </w:rPr>
        <w:t>de la Ley de Protección de Datos Personales en Posesión de Sujetos Obligados del Estado de México y Municipios.</w:t>
      </w:r>
    </w:p>
    <w:p w:rsidR="003B211C" w:rsidRPr="00202207" w:rsidRDefault="003B211C"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t xml:space="preserve">Por cuanto hace a la </w:t>
      </w:r>
      <w:r w:rsidRPr="00202207">
        <w:rPr>
          <w:rFonts w:ascii="Palatino Linotype" w:hAnsi="Palatino Linotype" w:cs="Arial"/>
          <w:b/>
        </w:rPr>
        <w:t xml:space="preserve">Clave Única de Registro de Población, </w:t>
      </w:r>
      <w:r w:rsidRPr="00202207">
        <w:rPr>
          <w:rFonts w:ascii="Palatino Linotype" w:hAnsi="Palatino Linotype" w:cs="Arial"/>
          <w:lang w:eastAsia="es-MX"/>
        </w:rPr>
        <w:t xml:space="preserve">constituye un dato personal, ya que </w:t>
      </w:r>
      <w:r w:rsidRPr="00202207">
        <w:rPr>
          <w:rFonts w:ascii="Palatino Linotype" w:hAnsi="Palatino Linotype"/>
          <w:lang w:eastAsia="es-MX"/>
        </w:rPr>
        <w:t>tiene</w:t>
      </w:r>
      <w:r w:rsidRPr="0020220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B211C" w:rsidRPr="00202207" w:rsidRDefault="003B211C"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t xml:space="preserve">Lo </w:t>
      </w:r>
      <w:r w:rsidRPr="00202207">
        <w:rPr>
          <w:rFonts w:ascii="Palatino Linotype" w:hAnsi="Palatino Linotype"/>
          <w:lang w:eastAsia="es-MX"/>
        </w:rPr>
        <w:t>anterior</w:t>
      </w:r>
      <w:r w:rsidRPr="00202207">
        <w:rPr>
          <w:rFonts w:ascii="Palatino Linotype" w:hAnsi="Palatino Linotype" w:cs="Arial"/>
          <w:lang w:eastAsia="es-MX"/>
        </w:rPr>
        <w:t xml:space="preserve">, </w:t>
      </w:r>
      <w:r w:rsidRPr="00202207">
        <w:rPr>
          <w:rFonts w:ascii="Palatino Linotype" w:hAnsi="Palatino Linotype" w:cs="Arial"/>
        </w:rPr>
        <w:t>tiene</w:t>
      </w:r>
      <w:r w:rsidRPr="00202207">
        <w:rPr>
          <w:rFonts w:ascii="Palatino Linotype" w:hAnsi="Palatino Linotype" w:cs="Arial"/>
          <w:lang w:eastAsia="es-MX"/>
        </w:rPr>
        <w:t xml:space="preserve"> sustento en los artículos 86 y 91 de la Ley General de Población, la cual señala lo siguiente:</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i/>
          <w:sz w:val="22"/>
          <w:lang w:eastAsia="es-MX"/>
        </w:rPr>
      </w:pPr>
      <w:r w:rsidRPr="00202207">
        <w:rPr>
          <w:rFonts w:ascii="Palatino Linotype" w:hAnsi="Palatino Linotype" w:cs="Arial,Bold"/>
          <w:bCs/>
          <w:i/>
          <w:sz w:val="22"/>
          <w:lang w:eastAsia="es-MX"/>
        </w:rPr>
        <w:t>“</w:t>
      </w:r>
      <w:r w:rsidRPr="00202207">
        <w:rPr>
          <w:rFonts w:ascii="Palatino Linotype" w:hAnsi="Palatino Linotype" w:cs="Arial,Bold"/>
          <w:b/>
          <w:bCs/>
          <w:i/>
          <w:sz w:val="22"/>
          <w:lang w:eastAsia="es-MX"/>
        </w:rPr>
        <w:t xml:space="preserve">Artículo 86. </w:t>
      </w:r>
      <w:r w:rsidRPr="0020220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i/>
          <w:sz w:val="22"/>
          <w:lang w:eastAsia="es-MX"/>
        </w:rPr>
      </w:pPr>
      <w:r w:rsidRPr="00202207">
        <w:rPr>
          <w:rFonts w:ascii="Palatino Linotype" w:hAnsi="Palatino Linotype" w:cs="Arial,Bold"/>
          <w:b/>
          <w:bCs/>
          <w:i/>
          <w:sz w:val="22"/>
          <w:lang w:eastAsia="es-MX"/>
        </w:rPr>
        <w:t xml:space="preserve">Artículo 91. </w:t>
      </w:r>
      <w:r w:rsidRPr="00202207">
        <w:rPr>
          <w:rFonts w:ascii="Palatino Linotype" w:hAnsi="Palatino Linotype" w:cs="Arial"/>
          <w:b/>
          <w:i/>
          <w:sz w:val="22"/>
          <w:u w:val="single"/>
          <w:lang w:eastAsia="es-MX"/>
        </w:rPr>
        <w:t>Al incorporar a una persona en el Registro Nacional de Población</w:t>
      </w:r>
      <w:r w:rsidRPr="00202207">
        <w:rPr>
          <w:rFonts w:ascii="Palatino Linotype" w:hAnsi="Palatino Linotype" w:cs="Arial"/>
          <w:i/>
          <w:sz w:val="22"/>
          <w:lang w:eastAsia="es-MX"/>
        </w:rPr>
        <w:t xml:space="preserve">, se le asignará una clave </w:t>
      </w:r>
      <w:r w:rsidRPr="00202207">
        <w:rPr>
          <w:rFonts w:ascii="Palatino Linotype" w:hAnsi="Palatino Linotype" w:cs="Arial"/>
          <w:b/>
          <w:i/>
          <w:sz w:val="22"/>
          <w:u w:val="single"/>
          <w:lang w:eastAsia="es-MX"/>
        </w:rPr>
        <w:t>que se denominará Clave Única de Registro de Población</w:t>
      </w:r>
      <w:r w:rsidRPr="00202207">
        <w:rPr>
          <w:rFonts w:ascii="Palatino Linotype" w:hAnsi="Palatino Linotype" w:cs="Arial"/>
          <w:i/>
          <w:sz w:val="22"/>
          <w:lang w:eastAsia="es-MX"/>
        </w:rPr>
        <w:t xml:space="preserve">. </w:t>
      </w:r>
      <w:r w:rsidRPr="00202207">
        <w:rPr>
          <w:rFonts w:ascii="Palatino Linotype" w:hAnsi="Palatino Linotype" w:cs="Arial"/>
          <w:b/>
          <w:i/>
          <w:sz w:val="22"/>
          <w:u w:val="single"/>
          <w:lang w:eastAsia="es-MX"/>
        </w:rPr>
        <w:t>Esta servirá para</w:t>
      </w:r>
      <w:r w:rsidRPr="00202207">
        <w:rPr>
          <w:rFonts w:ascii="Palatino Linotype" w:hAnsi="Palatino Linotype" w:cs="Arial"/>
          <w:i/>
          <w:sz w:val="22"/>
          <w:lang w:eastAsia="es-MX"/>
        </w:rPr>
        <w:t xml:space="preserve"> registrarla e </w:t>
      </w:r>
      <w:r w:rsidRPr="00202207">
        <w:rPr>
          <w:rFonts w:ascii="Palatino Linotype" w:hAnsi="Palatino Linotype" w:cs="Arial"/>
          <w:b/>
          <w:i/>
          <w:sz w:val="22"/>
          <w:u w:val="single"/>
          <w:lang w:eastAsia="es-MX"/>
        </w:rPr>
        <w:t>identificarla en forma individual</w:t>
      </w:r>
      <w:r w:rsidRPr="00202207">
        <w:rPr>
          <w:rFonts w:ascii="Palatino Linotype" w:hAnsi="Palatino Linotype" w:cs="Arial"/>
          <w:i/>
          <w:sz w:val="22"/>
          <w:lang w:eastAsia="es-MX"/>
        </w:rPr>
        <w:t>.”</w:t>
      </w:r>
    </w:p>
    <w:p w:rsidR="00DA58C3" w:rsidRPr="00202207" w:rsidRDefault="00DA58C3" w:rsidP="00DA58C3">
      <w:pPr>
        <w:autoSpaceDE w:val="0"/>
        <w:autoSpaceDN w:val="0"/>
        <w:adjustRightInd w:val="0"/>
        <w:spacing w:before="160" w:after="160"/>
        <w:ind w:left="709" w:right="709"/>
        <w:jc w:val="both"/>
        <w:rPr>
          <w:rFonts w:ascii="Palatino Linotype" w:hAnsi="Palatino Linotype" w:cs="Arial"/>
          <w:sz w:val="22"/>
        </w:rPr>
      </w:pPr>
      <w:r w:rsidRPr="00202207">
        <w:rPr>
          <w:rFonts w:ascii="Palatino Linotype" w:hAnsi="Palatino Linotype" w:cs="Arial"/>
          <w:sz w:val="22"/>
        </w:rPr>
        <w:t>(Énfasis añadido)</w:t>
      </w:r>
    </w:p>
    <w:p w:rsidR="003B211C" w:rsidRPr="00202207" w:rsidRDefault="003B211C" w:rsidP="00DA58C3">
      <w:pPr>
        <w:spacing w:before="240" w:after="200" w:line="360" w:lineRule="auto"/>
        <w:jc w:val="both"/>
        <w:rPr>
          <w:rFonts w:ascii="Palatino Linotype" w:hAnsi="Palatino Linotype"/>
          <w:lang w:eastAsia="es-MX"/>
        </w:rPr>
      </w:pPr>
      <w:r w:rsidRPr="00202207">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202207">
        <w:rPr>
          <w:rFonts w:ascii="Palatino Linotype" w:hAnsi="Palatino Linotype"/>
          <w:bCs/>
        </w:rPr>
        <w:t>identidad</w:t>
      </w:r>
      <w:r w:rsidRPr="00202207">
        <w:rPr>
          <w:rFonts w:ascii="Palatino Linotype" w:hAnsi="Palatino Linotype"/>
          <w:lang w:eastAsia="es-MX"/>
        </w:rPr>
        <w:t xml:space="preserve"> (acta de nacimiento, carta de naturalización o documento migratorio), la </w:t>
      </w:r>
      <w:r w:rsidRPr="00202207">
        <w:rPr>
          <w:rFonts w:ascii="Palatino Linotype" w:hAnsi="Palatino Linotype" w:cs="Arial"/>
        </w:rPr>
        <w:t>cual</w:t>
      </w:r>
      <w:r w:rsidRPr="00202207">
        <w:rPr>
          <w:rFonts w:ascii="Palatino Linotype" w:hAnsi="Palatino Linotype"/>
          <w:lang w:eastAsia="es-MX"/>
        </w:rPr>
        <w:t xml:space="preserve"> se integra de</w:t>
      </w:r>
      <w:r w:rsidRPr="0020220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02207">
        <w:rPr>
          <w:rFonts w:ascii="Palatino Linotype" w:hAnsi="Palatino Linotype"/>
          <w:lang w:eastAsia="es-MX"/>
        </w:rPr>
        <w:t xml:space="preserve">; sexo; Entidad Federativa de nacimiento; </w:t>
      </w:r>
      <w:r w:rsidR="0061357D" w:rsidRPr="00202207">
        <w:rPr>
          <w:rFonts w:ascii="Palatino Linotype" w:hAnsi="Palatino Linotype"/>
          <w:lang w:eastAsia="es-MX"/>
        </w:rPr>
        <w:t>consonantes internas del nombre y apellidos; un diferenciador de homonimia y siglo</w:t>
      </w:r>
      <w:r w:rsidR="009722B7" w:rsidRPr="00202207">
        <w:rPr>
          <w:rFonts w:ascii="Palatino Linotype" w:hAnsi="Palatino Linotype"/>
          <w:lang w:eastAsia="es-MX"/>
        </w:rPr>
        <w:t>;</w:t>
      </w:r>
      <w:r w:rsidR="0061357D" w:rsidRPr="00202207">
        <w:rPr>
          <w:rFonts w:ascii="Palatino Linotype" w:hAnsi="Palatino Linotype"/>
          <w:lang w:eastAsia="es-MX"/>
        </w:rPr>
        <w:t xml:space="preserve"> y</w:t>
      </w:r>
      <w:r w:rsidR="009722B7" w:rsidRPr="00202207">
        <w:rPr>
          <w:rFonts w:ascii="Palatino Linotype" w:hAnsi="Palatino Linotype"/>
          <w:lang w:eastAsia="es-MX"/>
        </w:rPr>
        <w:t xml:space="preserve"> un</w:t>
      </w:r>
      <w:r w:rsidRPr="00202207">
        <w:rPr>
          <w:rFonts w:ascii="Palatino Linotype" w:hAnsi="Palatino Linotype"/>
          <w:lang w:eastAsia="es-MX"/>
        </w:rPr>
        <w:t xml:space="preserve"> digito verificador, </w:t>
      </w:r>
      <w:r w:rsidR="009722B7" w:rsidRPr="00202207">
        <w:rPr>
          <w:rFonts w:ascii="Palatino Linotype" w:hAnsi="Palatino Linotype"/>
          <w:lang w:eastAsia="es-MX"/>
        </w:rPr>
        <w:t>que</w:t>
      </w:r>
      <w:r w:rsidRPr="00202207">
        <w:rPr>
          <w:rFonts w:ascii="Palatino Linotype" w:hAnsi="Palatino Linotype"/>
          <w:lang w:eastAsia="es-MX"/>
        </w:rPr>
        <w:t xml:space="preserve"> garantizan la correcta integración. </w:t>
      </w:r>
    </w:p>
    <w:p w:rsidR="003B211C" w:rsidRPr="00202207" w:rsidRDefault="003B211C"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t xml:space="preserve">Al respecto, el </w:t>
      </w:r>
      <w:r w:rsidRPr="00202207">
        <w:rPr>
          <w:rFonts w:ascii="Palatino Linotype" w:eastAsia="Arial Unicode MS" w:hAnsi="Palatino Linotype" w:cs="Arial"/>
        </w:rPr>
        <w:t>Instituto Nacional de Transparencia, Acceso a la Información y Protección de Datos Personales (INAI),</w:t>
      </w:r>
      <w:r w:rsidRPr="00202207">
        <w:rPr>
          <w:rFonts w:ascii="Palatino Linotype" w:hAnsi="Palatino Linotype" w:cs="Arial"/>
          <w:lang w:eastAsia="es-MX"/>
        </w:rPr>
        <w:t xml:space="preserve"> a través del Criterio 18/17 de la Segunda Época, señala literalmente lo siguiente:</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i/>
          <w:sz w:val="22"/>
          <w:lang w:eastAsia="es-MX"/>
        </w:rPr>
      </w:pPr>
      <w:r w:rsidRPr="00202207">
        <w:rPr>
          <w:rFonts w:ascii="Palatino Linotype" w:hAnsi="Palatino Linotype" w:cs="Arial"/>
          <w:i/>
          <w:sz w:val="22"/>
          <w:lang w:eastAsia="es-MX"/>
        </w:rPr>
        <w:t>“</w:t>
      </w:r>
      <w:r w:rsidRPr="00202207">
        <w:rPr>
          <w:rFonts w:ascii="Palatino Linotype" w:hAnsi="Palatino Linotype" w:cs="Arial"/>
          <w:b/>
          <w:i/>
          <w:sz w:val="22"/>
          <w:lang w:eastAsia="es-MX"/>
        </w:rPr>
        <w:t>Clave Única de Registro de Población (CURP).</w:t>
      </w:r>
      <w:r w:rsidRPr="00202207">
        <w:rPr>
          <w:rFonts w:ascii="Palatino Linotype" w:hAnsi="Palatino Linotype" w:cs="Arial"/>
          <w:i/>
          <w:sz w:val="22"/>
          <w:lang w:eastAsia="es-MX"/>
        </w:rPr>
        <w:t xml:space="preserve"> </w:t>
      </w:r>
      <w:r w:rsidRPr="00202207">
        <w:rPr>
          <w:rFonts w:ascii="Palatino Linotype" w:hAnsi="Palatino Linotype" w:cs="Arial"/>
          <w:b/>
          <w:i/>
          <w:sz w:val="22"/>
          <w:u w:val="single"/>
          <w:lang w:eastAsia="es-MX"/>
        </w:rPr>
        <w:t>La Clave Única de Registro de Población se integra por datos personales que sólo conciernen al particular titular</w:t>
      </w:r>
      <w:r w:rsidRPr="00202207">
        <w:rPr>
          <w:rFonts w:ascii="Palatino Linotype" w:hAnsi="Palatino Linotype" w:cs="Arial"/>
          <w:i/>
          <w:sz w:val="22"/>
          <w:lang w:eastAsia="es-MX"/>
        </w:rPr>
        <w:t xml:space="preserve"> de la misma, </w:t>
      </w:r>
      <w:r w:rsidRPr="00202207">
        <w:rPr>
          <w:rFonts w:ascii="Palatino Linotype" w:hAnsi="Palatino Linotype" w:cs="Arial"/>
          <w:b/>
          <w:i/>
          <w:sz w:val="22"/>
          <w:u w:val="single"/>
          <w:lang w:eastAsia="es-MX"/>
        </w:rPr>
        <w:t>como lo son su nombre, apellidos, fecha de nacimiento, lugar de nacimiento y sexo</w:t>
      </w:r>
      <w:r w:rsidRPr="00202207">
        <w:rPr>
          <w:rFonts w:ascii="Palatino Linotype" w:hAnsi="Palatino Linotype" w:cs="Arial"/>
          <w:i/>
          <w:sz w:val="22"/>
          <w:lang w:eastAsia="es-MX"/>
        </w:rPr>
        <w:t xml:space="preserve">. Dichos datos, constituyen información que distingue plenamente a una persona física del resto de los habitantes del país, </w:t>
      </w:r>
      <w:r w:rsidRPr="00202207">
        <w:rPr>
          <w:rFonts w:ascii="Palatino Linotype" w:hAnsi="Palatino Linotype" w:cs="Arial"/>
          <w:b/>
          <w:i/>
          <w:sz w:val="22"/>
          <w:u w:val="single"/>
          <w:lang w:eastAsia="es-MX"/>
        </w:rPr>
        <w:t>por lo que la CURP está considerada como información confidencial</w:t>
      </w:r>
      <w:r w:rsidRPr="00202207">
        <w:rPr>
          <w:rFonts w:ascii="Palatino Linotype" w:hAnsi="Palatino Linotype" w:cs="Arial"/>
          <w:i/>
          <w:sz w:val="22"/>
          <w:lang w:eastAsia="es-MX"/>
        </w:rPr>
        <w:t xml:space="preserve">. </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lang w:eastAsia="es-MX"/>
        </w:rPr>
      </w:pPr>
      <w:r w:rsidRPr="00202207">
        <w:rPr>
          <w:rFonts w:ascii="Palatino Linotype" w:hAnsi="Palatino Linotype" w:cs="Arial"/>
          <w:bCs/>
          <w:i/>
          <w:sz w:val="22"/>
          <w:lang w:eastAsia="es-MX"/>
        </w:rPr>
        <w:t>Resoluciones:</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lang w:eastAsia="es-MX"/>
        </w:rPr>
      </w:pPr>
      <w:r w:rsidRPr="00202207">
        <w:rPr>
          <w:rFonts w:ascii="Palatino Linotype" w:hAnsi="Palatino Linotype" w:cs="Arial"/>
          <w:bCs/>
          <w:i/>
          <w:sz w:val="22"/>
          <w:lang w:eastAsia="es-MX"/>
        </w:rPr>
        <w:t>• RRA 3995/16. Secretaría de la Defensa Nacional. 1 de febrero de 2017. Por unanimidad. Comisionado Ponente Rosendoevgueni Monterrey Chepov.</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bCs/>
          <w:i/>
          <w:sz w:val="22"/>
          <w:lang w:eastAsia="es-MX"/>
        </w:rPr>
      </w:pPr>
      <w:r w:rsidRPr="00202207">
        <w:rPr>
          <w:rFonts w:ascii="Palatino Linotype" w:hAnsi="Palatino Linotype" w:cs="Arial"/>
          <w:bCs/>
          <w:i/>
          <w:sz w:val="22"/>
          <w:lang w:eastAsia="es-MX"/>
        </w:rPr>
        <w:t xml:space="preserve">• RRA 0937/17. Senado de la República. 15 de marzo de 2017. Por unanimidad. Comisionada Ponente </w:t>
      </w:r>
      <w:r w:rsidRPr="00202207">
        <w:rPr>
          <w:rFonts w:ascii="Palatino Linotype" w:hAnsi="Palatino Linotype" w:cs="Arial"/>
          <w:i/>
          <w:sz w:val="22"/>
          <w:lang w:eastAsia="es-MX"/>
        </w:rPr>
        <w:t>Ximena</w:t>
      </w:r>
      <w:r w:rsidRPr="00202207">
        <w:rPr>
          <w:rFonts w:ascii="Palatino Linotype" w:hAnsi="Palatino Linotype" w:cs="Arial"/>
          <w:bCs/>
          <w:i/>
          <w:sz w:val="22"/>
          <w:lang w:eastAsia="es-MX"/>
        </w:rPr>
        <w:t xml:space="preserve"> Puente de la Mora. </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i/>
          <w:sz w:val="22"/>
          <w:lang w:eastAsia="es-MX"/>
        </w:rPr>
      </w:pPr>
      <w:r w:rsidRPr="00202207">
        <w:rPr>
          <w:rFonts w:ascii="Palatino Linotype" w:hAnsi="Palatino Linotype" w:cs="Arial"/>
          <w:bCs/>
          <w:i/>
          <w:sz w:val="22"/>
          <w:lang w:eastAsia="es-MX"/>
        </w:rPr>
        <w:t xml:space="preserve">• RRA 0478/17. Secretaría de Relaciones Exteriores. 26 de abril de 2017. Por unanimidad. </w:t>
      </w:r>
      <w:r w:rsidRPr="00202207">
        <w:rPr>
          <w:rFonts w:ascii="Palatino Linotype" w:hAnsi="Palatino Linotype" w:cs="Arial"/>
          <w:i/>
          <w:sz w:val="22"/>
          <w:lang w:eastAsia="es-MX"/>
        </w:rPr>
        <w:t>Comisionada</w:t>
      </w:r>
      <w:r w:rsidRPr="00202207">
        <w:rPr>
          <w:rFonts w:ascii="Palatino Linotype" w:hAnsi="Palatino Linotype" w:cs="Arial"/>
          <w:bCs/>
          <w:i/>
          <w:sz w:val="22"/>
          <w:lang w:eastAsia="es-MX"/>
        </w:rPr>
        <w:t xml:space="preserve"> Ponente Areli Cano Guadiana.</w:t>
      </w:r>
      <w:r w:rsidRPr="00202207">
        <w:rPr>
          <w:rFonts w:ascii="Palatino Linotype" w:hAnsi="Palatino Linotype" w:cs="Arial"/>
          <w:i/>
          <w:sz w:val="22"/>
          <w:lang w:eastAsia="es-MX"/>
        </w:rPr>
        <w:t>”</w:t>
      </w:r>
    </w:p>
    <w:p w:rsidR="003B211C" w:rsidRPr="00202207" w:rsidRDefault="003B211C" w:rsidP="00923009">
      <w:pPr>
        <w:autoSpaceDE w:val="0"/>
        <w:autoSpaceDN w:val="0"/>
        <w:adjustRightInd w:val="0"/>
        <w:spacing w:before="160" w:after="160"/>
        <w:ind w:left="709" w:right="709"/>
        <w:jc w:val="both"/>
        <w:rPr>
          <w:rFonts w:ascii="Palatino Linotype" w:hAnsi="Palatino Linotype" w:cs="Arial"/>
          <w:sz w:val="22"/>
        </w:rPr>
      </w:pPr>
      <w:r w:rsidRPr="00202207">
        <w:rPr>
          <w:rFonts w:ascii="Palatino Linotype" w:hAnsi="Palatino Linotype" w:cs="Arial"/>
          <w:sz w:val="22"/>
        </w:rPr>
        <w:t>(Énfasis añadido)</w:t>
      </w:r>
    </w:p>
    <w:p w:rsidR="003B211C" w:rsidRPr="00202207" w:rsidRDefault="003B211C"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lastRenderedPageBreak/>
        <w:t xml:space="preserve">De lo anterior, se desprende que la </w:t>
      </w:r>
      <w:r w:rsidRPr="00202207">
        <w:rPr>
          <w:rFonts w:ascii="Palatino Linotype" w:hAnsi="Palatino Linotype"/>
          <w:lang w:eastAsia="es-MX"/>
        </w:rPr>
        <w:t xml:space="preserve">Clave Única de Registro de Población, </w:t>
      </w:r>
      <w:r w:rsidRPr="00202207">
        <w:rPr>
          <w:rFonts w:ascii="Palatino Linotype" w:hAnsi="Palatino Linotype" w:cs="Arial"/>
          <w:lang w:eastAsia="es-MX"/>
        </w:rPr>
        <w:t>se encuentra vinculad</w:t>
      </w:r>
      <w:r w:rsidR="00A47054" w:rsidRPr="00202207">
        <w:rPr>
          <w:rFonts w:ascii="Palatino Linotype" w:hAnsi="Palatino Linotype" w:cs="Arial"/>
          <w:lang w:eastAsia="es-MX"/>
        </w:rPr>
        <w:t>a</w:t>
      </w:r>
      <w:r w:rsidRPr="00202207">
        <w:rPr>
          <w:rFonts w:ascii="Palatino Linotype" w:hAnsi="Palatino Linotype" w:cs="Arial"/>
          <w:lang w:eastAsia="es-MX"/>
        </w:rPr>
        <w:t xml:space="preserve"> al nombre y apellidos de la persona, permitiendo identificar fecha y lugar de nacimiento, así como el sexo; datos que únicamente le atañen a su titular, por lo que, ésta constituye un dato </w:t>
      </w:r>
      <w:r w:rsidRPr="00202207">
        <w:rPr>
          <w:rFonts w:ascii="Palatino Linotype" w:hAnsi="Palatino Linotype"/>
          <w:bCs/>
        </w:rPr>
        <w:t>personal</w:t>
      </w:r>
      <w:r w:rsidRPr="00202207">
        <w:rPr>
          <w:rFonts w:ascii="Palatino Linotype" w:hAnsi="Palatino Linotype" w:cs="Arial"/>
          <w:lang w:eastAsia="es-MX"/>
        </w:rPr>
        <w:t xml:space="preserve"> que concierne a una persona física identificada e identificable en términos de los artículos 2</w:t>
      </w:r>
      <w:r w:rsidR="00E31CA5" w:rsidRPr="00202207">
        <w:rPr>
          <w:rFonts w:ascii="Palatino Linotype" w:hAnsi="Palatino Linotype" w:cs="Arial"/>
          <w:lang w:eastAsia="es-MX"/>
        </w:rPr>
        <w:t>,</w:t>
      </w:r>
      <w:r w:rsidRPr="00202207">
        <w:rPr>
          <w:rFonts w:ascii="Palatino Linotype" w:hAnsi="Palatino Linotype" w:cs="Arial"/>
          <w:lang w:eastAsia="es-MX"/>
        </w:rPr>
        <w:t xml:space="preserve"> fracción II de la Ley de Transparencia y Acceso a la Información Pública del Estado de México y Municipios y </w:t>
      </w:r>
      <w:r w:rsidRPr="00202207">
        <w:rPr>
          <w:rFonts w:ascii="Palatino Linotype" w:hAnsi="Palatino Linotype" w:cs="Arial"/>
        </w:rPr>
        <w:t>4</w:t>
      </w:r>
      <w:r w:rsidR="00E31CA5" w:rsidRPr="00202207">
        <w:rPr>
          <w:rFonts w:ascii="Palatino Linotype" w:hAnsi="Palatino Linotype" w:cs="Arial"/>
        </w:rPr>
        <w:t>,</w:t>
      </w:r>
      <w:r w:rsidRPr="00202207">
        <w:rPr>
          <w:rFonts w:ascii="Palatino Linotype" w:hAnsi="Palatino Linotype" w:cs="Arial"/>
        </w:rPr>
        <w:t xml:space="preserve"> fracción XI</w:t>
      </w:r>
      <w:r w:rsidRPr="00202207">
        <w:rPr>
          <w:rFonts w:ascii="Palatino Linotype" w:hAnsi="Palatino Linotype" w:cs="Arial"/>
          <w:lang w:eastAsia="es-MX"/>
        </w:rPr>
        <w:t xml:space="preserve"> </w:t>
      </w:r>
      <w:r w:rsidRPr="00202207">
        <w:rPr>
          <w:rFonts w:ascii="Palatino Linotype" w:hAnsi="Palatino Linotype" w:cs="Arial"/>
        </w:rPr>
        <w:t>de la Ley de Protección de Datos Personales en Posesión de Sujetos Obligados del Estado de México y Municipios</w:t>
      </w:r>
      <w:r w:rsidRPr="00202207">
        <w:rPr>
          <w:rFonts w:ascii="Palatino Linotype" w:hAnsi="Palatino Linotype" w:cs="Arial"/>
          <w:lang w:eastAsia="es-MX"/>
        </w:rPr>
        <w:t>.</w:t>
      </w:r>
    </w:p>
    <w:p w:rsidR="00450388" w:rsidRPr="00202207" w:rsidRDefault="00450388"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t xml:space="preserve">Por cuanto hace a la </w:t>
      </w:r>
      <w:r w:rsidRPr="00202207">
        <w:rPr>
          <w:rFonts w:ascii="Palatino Linotype" w:hAnsi="Palatino Linotype" w:cs="Arial"/>
          <w:b/>
        </w:rPr>
        <w:t>Clave de cualquier tipo de seguridad social</w:t>
      </w:r>
      <w:r w:rsidRPr="00202207">
        <w:rPr>
          <w:rFonts w:ascii="Palatino Linotype" w:hAnsi="Palatino Linotype" w:cs="Arial"/>
        </w:rPr>
        <w:t xml:space="preserve"> (ISSEMYM, u otros), está integrado por una </w:t>
      </w:r>
      <w:r w:rsidRPr="00202207">
        <w:rPr>
          <w:rFonts w:ascii="Palatino Linotype" w:hAnsi="Palatino Linotype" w:cs="Arial"/>
          <w:bCs/>
          <w:lang w:eastAsia="es-MX"/>
        </w:rPr>
        <w:t xml:space="preserve">secuencia de números con los que se identifica a los trabajadores que </w:t>
      </w:r>
      <w:r w:rsidRPr="00202207">
        <w:rPr>
          <w:rFonts w:ascii="Palatino Linotype" w:hAnsi="Palatino Linotype"/>
          <w:lang w:eastAsia="es-MX"/>
        </w:rPr>
        <w:t>cubren</w:t>
      </w:r>
      <w:r w:rsidRPr="00202207">
        <w:rPr>
          <w:rFonts w:ascii="Palatino Linotype" w:hAnsi="Palatino Linotype" w:cs="Arial"/>
          <w:bCs/>
          <w:lang w:eastAsia="es-MX"/>
        </w:rPr>
        <w:t xml:space="preserve"> las cuotas respectivas, asimismo, lo identifica con la fuente de trabajo; por lo que al ser una clave de </w:t>
      </w:r>
      <w:r w:rsidRPr="00202207">
        <w:rPr>
          <w:rFonts w:ascii="Palatino Linotype" w:hAnsi="Palatino Linotype" w:cs="Arial"/>
        </w:rPr>
        <w:t>identificación</w:t>
      </w:r>
      <w:r w:rsidRPr="00202207">
        <w:rPr>
          <w:rFonts w:ascii="Palatino Linotype" w:hAnsi="Palatino Linotype" w:cs="Arial"/>
          <w:bCs/>
          <w:lang w:eastAsia="es-MX"/>
        </w:rPr>
        <w:t xml:space="preserve"> de los trabajadores, constituye información confidencial, </w:t>
      </w:r>
      <w:r w:rsidR="00A47054" w:rsidRPr="00202207">
        <w:rPr>
          <w:rFonts w:ascii="Palatino Linotype" w:hAnsi="Palatino Linotype" w:cs="Arial"/>
          <w:lang w:eastAsia="es-MX"/>
        </w:rPr>
        <w:t>dato que únicamente le atañe</w:t>
      </w:r>
      <w:r w:rsidRPr="00202207">
        <w:rPr>
          <w:rFonts w:ascii="Palatino Linotype" w:hAnsi="Palatino Linotype" w:cs="Arial"/>
          <w:lang w:eastAsia="es-MX"/>
        </w:rPr>
        <w:t xml:space="preserve"> al servidor público, por lo constituye un dato personal que concierne a una persona física identificada e identificable en términos de los artículos 2</w:t>
      </w:r>
      <w:r w:rsidR="00E31CA5" w:rsidRPr="00202207">
        <w:rPr>
          <w:rFonts w:ascii="Palatino Linotype" w:hAnsi="Palatino Linotype" w:cs="Arial"/>
          <w:lang w:eastAsia="es-MX"/>
        </w:rPr>
        <w:t>,</w:t>
      </w:r>
      <w:r w:rsidRPr="00202207">
        <w:rPr>
          <w:rFonts w:ascii="Palatino Linotype" w:hAnsi="Palatino Linotype" w:cs="Arial"/>
          <w:lang w:eastAsia="es-MX"/>
        </w:rPr>
        <w:t xml:space="preserve"> fracción II de la Ley de Transparencia y Acceso a la Información Pública del Estado de México y Municipios y </w:t>
      </w:r>
      <w:r w:rsidRPr="00202207">
        <w:rPr>
          <w:rFonts w:ascii="Palatino Linotype" w:hAnsi="Palatino Linotype" w:cs="Arial"/>
        </w:rPr>
        <w:t>4</w:t>
      </w:r>
      <w:r w:rsidR="00E31CA5" w:rsidRPr="00202207">
        <w:rPr>
          <w:rFonts w:ascii="Palatino Linotype" w:hAnsi="Palatino Linotype" w:cs="Arial"/>
        </w:rPr>
        <w:t>,</w:t>
      </w:r>
      <w:r w:rsidRPr="00202207">
        <w:rPr>
          <w:rFonts w:ascii="Palatino Linotype" w:hAnsi="Palatino Linotype" w:cs="Arial"/>
        </w:rPr>
        <w:t xml:space="preserve"> fracción XI</w:t>
      </w:r>
      <w:r w:rsidRPr="00202207">
        <w:rPr>
          <w:rFonts w:ascii="Palatino Linotype" w:hAnsi="Palatino Linotype" w:cs="Arial"/>
          <w:lang w:eastAsia="es-MX"/>
        </w:rPr>
        <w:t xml:space="preserve"> </w:t>
      </w:r>
      <w:r w:rsidRPr="00202207">
        <w:rPr>
          <w:rFonts w:ascii="Palatino Linotype" w:hAnsi="Palatino Linotype" w:cs="Arial"/>
        </w:rPr>
        <w:t>de la Ley de Protección de Datos Personales en Posesión de Sujetos Obligados del Estado de México y Municipios</w:t>
      </w:r>
      <w:r w:rsidRPr="00202207">
        <w:rPr>
          <w:rFonts w:ascii="Palatino Linotype" w:hAnsi="Palatino Linotype" w:cs="Arial"/>
          <w:lang w:eastAsia="es-MX"/>
        </w:rPr>
        <w:t>.</w:t>
      </w:r>
    </w:p>
    <w:p w:rsidR="00450388" w:rsidRPr="00202207" w:rsidRDefault="00450388" w:rsidP="003B211C">
      <w:pPr>
        <w:spacing w:before="200" w:after="200" w:line="360" w:lineRule="auto"/>
        <w:jc w:val="both"/>
        <w:rPr>
          <w:rFonts w:ascii="Palatino Linotype" w:hAnsi="Palatino Linotype" w:cs="Arial"/>
          <w:lang w:eastAsia="es-MX"/>
        </w:rPr>
      </w:pPr>
      <w:r w:rsidRPr="00202207">
        <w:rPr>
          <w:rFonts w:ascii="Palatino Linotype" w:hAnsi="Palatino Linotype" w:cs="Arial"/>
        </w:rPr>
        <w:t xml:space="preserve">Respecto de los </w:t>
      </w:r>
      <w:r w:rsidRPr="00202207">
        <w:rPr>
          <w:rFonts w:ascii="Palatino Linotype" w:hAnsi="Palatino Linotype" w:cs="Arial"/>
          <w:b/>
        </w:rPr>
        <w:t>préstamos o descuentos</w:t>
      </w:r>
      <w:r w:rsidRPr="00202207">
        <w:rPr>
          <w:rFonts w:ascii="Palatino Linotype" w:hAnsi="Palatino Linotype" w:cs="Arial"/>
        </w:rPr>
        <w:t xml:space="preserve"> </w:t>
      </w:r>
      <w:r w:rsidRPr="00202207">
        <w:rPr>
          <w:rFonts w:ascii="Palatino Linotype" w:hAnsi="Palatino Linotype" w:cs="Arial"/>
          <w:b/>
        </w:rPr>
        <w:t>de carácter personal</w:t>
      </w:r>
      <w:r w:rsidRPr="0020220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02207">
        <w:rPr>
          <w:rFonts w:ascii="Palatino Linotype" w:hAnsi="Palatino Linotype" w:cs="Arial"/>
          <w:lang w:eastAsia="es-MX"/>
        </w:rPr>
        <w:t>favorecer  en la transparencia y rendición de cuentas, sino, por el contrario con ello se violentaría la</w:t>
      </w:r>
      <w:r w:rsidRPr="00202207">
        <w:rPr>
          <w:rFonts w:ascii="Palatino Linotype" w:hAnsi="Palatino Linotype"/>
        </w:rPr>
        <w:t xml:space="preserve"> </w:t>
      </w:r>
      <w:r w:rsidRPr="00202207">
        <w:rPr>
          <w:rFonts w:ascii="Palatino Linotype" w:hAnsi="Palatino Linotype" w:cs="Arial"/>
          <w:lang w:eastAsia="es-MX"/>
        </w:rPr>
        <w:t>protección de información confidencial, porque incide en la intimidad de un individuo</w:t>
      </w:r>
      <w:r w:rsidRPr="00202207">
        <w:rPr>
          <w:rFonts w:ascii="Palatino Linotype" w:hAnsi="Palatino Linotype"/>
        </w:rPr>
        <w:t xml:space="preserve"> </w:t>
      </w:r>
      <w:r w:rsidRPr="00202207">
        <w:rPr>
          <w:rFonts w:ascii="Palatino Linotype" w:hAnsi="Palatino Linotype" w:cs="Arial"/>
          <w:lang w:eastAsia="es-MX"/>
        </w:rPr>
        <w:t>identificado.</w:t>
      </w:r>
    </w:p>
    <w:p w:rsidR="00450388" w:rsidRPr="00202207" w:rsidRDefault="00450388" w:rsidP="003B211C">
      <w:pPr>
        <w:spacing w:before="200" w:after="200" w:line="360" w:lineRule="auto"/>
        <w:jc w:val="both"/>
        <w:rPr>
          <w:rFonts w:ascii="Palatino Linotype" w:hAnsi="Palatino Linotype" w:cs="Arial"/>
          <w:lang w:eastAsia="es-MX"/>
        </w:rPr>
      </w:pPr>
      <w:r w:rsidRPr="00202207">
        <w:rPr>
          <w:rFonts w:ascii="Palatino Linotype" w:hAnsi="Palatino Linotype" w:cs="Arial"/>
          <w:lang w:eastAsia="es-MX"/>
        </w:rPr>
        <w:lastRenderedPageBreak/>
        <w:t xml:space="preserve">Por su </w:t>
      </w:r>
      <w:r w:rsidRPr="00202207">
        <w:rPr>
          <w:rFonts w:ascii="Palatino Linotype" w:hAnsi="Palatino Linotype"/>
          <w:lang w:eastAsia="es-MX"/>
        </w:rPr>
        <w:t>parte</w:t>
      </w:r>
      <w:r w:rsidRPr="00202207">
        <w:rPr>
          <w:rFonts w:ascii="Palatino Linotype" w:hAnsi="Palatino Linotype" w:cs="Arial"/>
          <w:lang w:eastAsia="es-MX"/>
        </w:rPr>
        <w:t xml:space="preserve">, el </w:t>
      </w:r>
      <w:r w:rsidRPr="00202207">
        <w:rPr>
          <w:rFonts w:ascii="Palatino Linotype" w:hAnsi="Palatino Linotype" w:cs="Arial"/>
        </w:rPr>
        <w:t>artículo 84 de la Ley del Trabajo de los Servidores Públicos del Estado y Municipios, señala:</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
          <w:bCs/>
          <w:i/>
          <w:noProof/>
          <w:sz w:val="22"/>
        </w:rPr>
      </w:pPr>
      <w:r w:rsidRPr="00202207">
        <w:rPr>
          <w:rFonts w:ascii="Palatino Linotype" w:hAnsi="Palatino Linotype" w:cs="Arial"/>
          <w:bCs/>
          <w:i/>
          <w:noProof/>
          <w:sz w:val="22"/>
        </w:rPr>
        <w:t>“</w:t>
      </w:r>
      <w:r w:rsidRPr="00202207">
        <w:rPr>
          <w:rFonts w:ascii="Palatino Linotype" w:hAnsi="Palatino Linotype" w:cs="Arial"/>
          <w:b/>
          <w:bCs/>
          <w:i/>
          <w:noProof/>
          <w:sz w:val="22"/>
        </w:rPr>
        <w:t xml:space="preserve">ARTICULO 84. </w:t>
      </w:r>
      <w:r w:rsidRPr="00202207">
        <w:rPr>
          <w:rFonts w:ascii="Palatino Linotype" w:hAnsi="Palatino Linotype" w:cs="Arial"/>
          <w:b/>
          <w:bCs/>
          <w:i/>
          <w:noProof/>
          <w:sz w:val="22"/>
          <w:u w:val="single"/>
        </w:rPr>
        <w:t>Sólo podrán hacerse retenciones, descuentos o deducciones al sueldo de los servidores públicos por concepto de</w:t>
      </w:r>
      <w:r w:rsidRPr="00202207">
        <w:rPr>
          <w:rFonts w:ascii="Palatino Linotype" w:hAnsi="Palatino Linotype" w:cs="Arial"/>
          <w:b/>
          <w:bCs/>
          <w:i/>
          <w:noProof/>
          <w:sz w:val="22"/>
        </w:rPr>
        <w:t>:</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i/>
          <w:sz w:val="22"/>
          <w:lang w:eastAsia="es-MX"/>
        </w:rPr>
      </w:pPr>
      <w:r w:rsidRPr="00202207">
        <w:rPr>
          <w:rFonts w:ascii="Palatino Linotype" w:hAnsi="Palatino Linotype" w:cs="Arial"/>
          <w:bCs/>
          <w:i/>
          <w:noProof/>
          <w:sz w:val="22"/>
        </w:rPr>
        <w:t xml:space="preserve">I. </w:t>
      </w:r>
      <w:r w:rsidRPr="00202207">
        <w:rPr>
          <w:rFonts w:ascii="Palatino Linotype" w:hAnsi="Palatino Linotype" w:cs="Arial"/>
          <w:i/>
          <w:sz w:val="22"/>
          <w:lang w:eastAsia="es-MX"/>
        </w:rPr>
        <w:t>Gravámenes fiscales relacionados con el sueldo;</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i/>
          <w:sz w:val="22"/>
          <w:lang w:eastAsia="es-MX"/>
        </w:rPr>
      </w:pPr>
      <w:r w:rsidRPr="00202207">
        <w:rPr>
          <w:rFonts w:ascii="Palatino Linotype" w:hAnsi="Palatino Linotype" w:cs="Arial"/>
          <w:b/>
          <w:i/>
          <w:sz w:val="22"/>
          <w:lang w:eastAsia="es-MX"/>
        </w:rPr>
        <w:t xml:space="preserve">II. </w:t>
      </w:r>
      <w:r w:rsidRPr="00202207">
        <w:rPr>
          <w:rFonts w:ascii="Palatino Linotype" w:hAnsi="Palatino Linotype" w:cs="Arial"/>
          <w:b/>
          <w:i/>
          <w:sz w:val="22"/>
          <w:u w:val="single"/>
          <w:lang w:eastAsia="es-MX"/>
        </w:rPr>
        <w:t>Deudas contraídas con las instituciones públicas o dependencias</w:t>
      </w:r>
      <w:r w:rsidRPr="00202207">
        <w:rPr>
          <w:rFonts w:ascii="Palatino Linotype" w:hAnsi="Palatino Linotype" w:cs="Arial"/>
          <w:i/>
          <w:sz w:val="22"/>
          <w:lang w:eastAsia="es-MX"/>
        </w:rPr>
        <w:t xml:space="preserve"> por concepto de anticipos de sueldo, pagos hechos con exceso, errores o pérdidas debidamente comprobados;</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b/>
          <w:i/>
          <w:sz w:val="22"/>
          <w:lang w:eastAsia="es-MX"/>
        </w:rPr>
        <w:t xml:space="preserve">III. </w:t>
      </w:r>
      <w:r w:rsidRPr="00202207">
        <w:rPr>
          <w:rFonts w:ascii="Palatino Linotype" w:hAnsi="Palatino Linotype" w:cs="Arial"/>
          <w:b/>
          <w:i/>
          <w:sz w:val="22"/>
          <w:u w:val="single"/>
          <w:lang w:eastAsia="es-MX"/>
        </w:rPr>
        <w:t>Cuotas sindicales</w:t>
      </w:r>
      <w:r w:rsidRPr="00202207">
        <w:rPr>
          <w:rFonts w:ascii="Palatino Linotype" w:hAnsi="Palatino Linotype" w:cs="Arial"/>
          <w:bCs/>
          <w:i/>
          <w:noProof/>
          <w:sz w:val="22"/>
        </w:rPr>
        <w:t>;</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bCs/>
          <w:i/>
          <w:noProof/>
          <w:sz w:val="22"/>
        </w:rPr>
        <w:t xml:space="preserve">IV. Cuotas de </w:t>
      </w:r>
      <w:r w:rsidRPr="00202207">
        <w:rPr>
          <w:rFonts w:ascii="Palatino Linotype" w:hAnsi="Palatino Linotype" w:cs="Arial"/>
          <w:i/>
          <w:sz w:val="22"/>
          <w:lang w:eastAsia="es-MX"/>
        </w:rPr>
        <w:t>aportación</w:t>
      </w:r>
      <w:r w:rsidRPr="00202207">
        <w:rPr>
          <w:rFonts w:ascii="Palatino Linotype" w:hAnsi="Palatino Linotype" w:cs="Arial"/>
          <w:bCs/>
          <w:i/>
          <w:noProof/>
          <w:sz w:val="22"/>
        </w:rPr>
        <w:t xml:space="preserve"> a fondos para la constitución de cooperativas y de cajas de ahorro, </w:t>
      </w:r>
      <w:r w:rsidRPr="00202207">
        <w:rPr>
          <w:rFonts w:ascii="Palatino Linotype" w:hAnsi="Palatino Linotype" w:cs="Arial"/>
          <w:i/>
          <w:sz w:val="22"/>
          <w:lang w:eastAsia="es-MX"/>
        </w:rPr>
        <w:t>siempre</w:t>
      </w:r>
      <w:r w:rsidRPr="00202207">
        <w:rPr>
          <w:rFonts w:ascii="Palatino Linotype" w:hAnsi="Palatino Linotype" w:cs="Arial"/>
          <w:bCs/>
          <w:i/>
          <w:noProof/>
          <w:sz w:val="22"/>
        </w:rPr>
        <w:t xml:space="preserve"> que el servidor público hubiese manifestado previamente, de manera expresa, su conformidad;</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bCs/>
          <w:i/>
          <w:noProof/>
          <w:sz w:val="22"/>
        </w:rPr>
        <w:t xml:space="preserve">V. Descuentos ordenados por el Instituto de Seguridad Social del Estado de México y </w:t>
      </w:r>
      <w:r w:rsidRPr="00202207">
        <w:rPr>
          <w:rFonts w:ascii="Palatino Linotype" w:hAnsi="Palatino Linotype" w:cs="Arial"/>
          <w:i/>
          <w:sz w:val="22"/>
          <w:lang w:eastAsia="es-MX"/>
        </w:rPr>
        <w:t>Municipios</w:t>
      </w:r>
      <w:r w:rsidRPr="00202207">
        <w:rPr>
          <w:rFonts w:ascii="Palatino Linotype" w:hAnsi="Palatino Linotype" w:cs="Arial"/>
          <w:bCs/>
          <w:i/>
          <w:noProof/>
          <w:sz w:val="22"/>
        </w:rPr>
        <w:t>, con motivo de cuotas y obligaciones contraídas con éste por los servidores públicos;</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
          <w:bCs/>
          <w:i/>
          <w:noProof/>
          <w:sz w:val="22"/>
        </w:rPr>
      </w:pPr>
      <w:r w:rsidRPr="00202207">
        <w:rPr>
          <w:rFonts w:ascii="Palatino Linotype" w:hAnsi="Palatino Linotype" w:cs="Arial"/>
          <w:b/>
          <w:bCs/>
          <w:i/>
          <w:noProof/>
          <w:sz w:val="22"/>
        </w:rPr>
        <w:t xml:space="preserve">VI. </w:t>
      </w:r>
      <w:r w:rsidRPr="00202207">
        <w:rPr>
          <w:rFonts w:ascii="Palatino Linotype" w:hAnsi="Palatino Linotype" w:cs="Arial"/>
          <w:b/>
          <w:bCs/>
          <w:i/>
          <w:noProof/>
          <w:sz w:val="22"/>
          <w:u w:val="single"/>
        </w:rPr>
        <w:t>Obligaciones a cargo del servidor público con las que haya consentido</w:t>
      </w:r>
      <w:r w:rsidRPr="00202207">
        <w:rPr>
          <w:rFonts w:ascii="Palatino Linotype" w:hAnsi="Palatino Linotype" w:cs="Arial"/>
          <w:bCs/>
          <w:i/>
          <w:noProof/>
          <w:sz w:val="22"/>
        </w:rPr>
        <w:t>, derivadas de la adquisición o del uso de habitaciones consideradas como de interés social;</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bCs/>
          <w:i/>
          <w:noProof/>
          <w:sz w:val="22"/>
        </w:rPr>
        <w:t xml:space="preserve">VII. Faltas de </w:t>
      </w:r>
      <w:r w:rsidRPr="00202207">
        <w:rPr>
          <w:rFonts w:ascii="Palatino Linotype" w:hAnsi="Palatino Linotype" w:cs="Arial"/>
          <w:i/>
          <w:sz w:val="22"/>
          <w:lang w:eastAsia="es-MX"/>
        </w:rPr>
        <w:t>puntualidad</w:t>
      </w:r>
      <w:r w:rsidRPr="00202207">
        <w:rPr>
          <w:rFonts w:ascii="Palatino Linotype" w:hAnsi="Palatino Linotype" w:cs="Arial"/>
          <w:bCs/>
          <w:i/>
          <w:noProof/>
          <w:sz w:val="22"/>
        </w:rPr>
        <w:t xml:space="preserve"> o </w:t>
      </w:r>
      <w:r w:rsidRPr="00202207">
        <w:rPr>
          <w:rFonts w:ascii="Palatino Linotype" w:hAnsi="Palatino Linotype" w:cs="Arial"/>
          <w:i/>
          <w:sz w:val="22"/>
          <w:lang w:eastAsia="es-MX"/>
        </w:rPr>
        <w:t>de</w:t>
      </w:r>
      <w:r w:rsidRPr="00202207">
        <w:rPr>
          <w:rFonts w:ascii="Palatino Linotype" w:hAnsi="Palatino Linotype" w:cs="Arial"/>
          <w:bCs/>
          <w:i/>
          <w:noProof/>
          <w:sz w:val="22"/>
        </w:rPr>
        <w:t xml:space="preserve"> asistencia injustificadas;</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b/>
          <w:bCs/>
          <w:i/>
          <w:noProof/>
          <w:sz w:val="22"/>
        </w:rPr>
        <w:t xml:space="preserve">VIII. </w:t>
      </w:r>
      <w:r w:rsidRPr="00202207">
        <w:rPr>
          <w:rFonts w:ascii="Palatino Linotype" w:hAnsi="Palatino Linotype" w:cs="Arial"/>
          <w:b/>
          <w:bCs/>
          <w:i/>
          <w:noProof/>
          <w:sz w:val="22"/>
          <w:u w:val="single"/>
        </w:rPr>
        <w:t>Pensiones alimenticias ordenadas por la autoridad judicial</w:t>
      </w:r>
      <w:r w:rsidRPr="00202207">
        <w:rPr>
          <w:rFonts w:ascii="Palatino Linotype" w:hAnsi="Palatino Linotype" w:cs="Arial"/>
          <w:b/>
          <w:bCs/>
          <w:i/>
          <w:noProof/>
          <w:sz w:val="22"/>
        </w:rPr>
        <w:t>;</w:t>
      </w:r>
      <w:r w:rsidRPr="00202207">
        <w:rPr>
          <w:rFonts w:ascii="Palatino Linotype" w:hAnsi="Palatino Linotype" w:cs="Arial"/>
          <w:bCs/>
          <w:i/>
          <w:noProof/>
          <w:sz w:val="22"/>
        </w:rPr>
        <w:t xml:space="preserve"> o</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b/>
          <w:bCs/>
          <w:i/>
          <w:noProof/>
          <w:sz w:val="22"/>
        </w:rPr>
      </w:pPr>
      <w:r w:rsidRPr="00202207">
        <w:rPr>
          <w:rFonts w:ascii="Palatino Linotype" w:hAnsi="Palatino Linotype" w:cs="Arial"/>
          <w:b/>
          <w:bCs/>
          <w:i/>
          <w:noProof/>
          <w:sz w:val="22"/>
        </w:rPr>
        <w:t xml:space="preserve">IX. </w:t>
      </w:r>
      <w:r w:rsidRPr="00202207">
        <w:rPr>
          <w:rFonts w:ascii="Palatino Linotype" w:hAnsi="Palatino Linotype" w:cs="Arial"/>
          <w:b/>
          <w:bCs/>
          <w:i/>
          <w:noProof/>
          <w:sz w:val="22"/>
          <w:u w:val="single"/>
        </w:rPr>
        <w:t>Cualquier otro convenido con instituciones de servicios y aceptado por el servidor público</w:t>
      </w:r>
      <w:r w:rsidRPr="00202207">
        <w:rPr>
          <w:rFonts w:ascii="Palatino Linotype" w:hAnsi="Palatino Linotype" w:cs="Arial"/>
          <w:b/>
          <w:bCs/>
          <w:i/>
          <w:noProof/>
          <w:sz w:val="22"/>
        </w:rPr>
        <w:t>.</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sz w:val="22"/>
        </w:rPr>
      </w:pPr>
      <w:r w:rsidRPr="00202207">
        <w:rPr>
          <w:rFonts w:ascii="Palatino Linotype" w:hAnsi="Palatino Linotype" w:cs="Arial"/>
          <w:bCs/>
          <w:i/>
          <w:noProof/>
          <w:sz w:val="22"/>
        </w:rPr>
        <w:t xml:space="preserve">El monto total de las retenciones, descuentos o deducciones no podrá exceder del 30% de la remuneración total, </w:t>
      </w:r>
      <w:r w:rsidRPr="00202207">
        <w:rPr>
          <w:rFonts w:ascii="Palatino Linotype" w:hAnsi="Palatino Linotype" w:cs="Arial"/>
          <w:i/>
          <w:sz w:val="22"/>
          <w:lang w:eastAsia="es-MX"/>
        </w:rPr>
        <w:t>excepto</w:t>
      </w:r>
      <w:r w:rsidRPr="0020220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02207">
        <w:rPr>
          <w:rFonts w:ascii="Palatino Linotype" w:hAnsi="Palatino Linotype" w:cs="Arial"/>
          <w:i/>
          <w:sz w:val="22"/>
          <w:lang w:eastAsia="es-MX"/>
        </w:rPr>
        <w:t>ajustará</w:t>
      </w:r>
      <w:r w:rsidRPr="00202207">
        <w:rPr>
          <w:rFonts w:ascii="Palatino Linotype" w:hAnsi="Palatino Linotype" w:cs="Arial"/>
          <w:bCs/>
          <w:i/>
          <w:noProof/>
          <w:sz w:val="22"/>
        </w:rPr>
        <w:t xml:space="preserve"> a lo determinado por la autoridad judicial.”</w:t>
      </w:r>
    </w:p>
    <w:p w:rsidR="00450388" w:rsidRPr="00202207" w:rsidRDefault="00450388" w:rsidP="003B211C">
      <w:pPr>
        <w:autoSpaceDE w:val="0"/>
        <w:autoSpaceDN w:val="0"/>
        <w:adjustRightInd w:val="0"/>
        <w:spacing w:before="160" w:after="160"/>
        <w:ind w:left="709" w:right="709"/>
        <w:jc w:val="both"/>
        <w:rPr>
          <w:rFonts w:ascii="Palatino Linotype" w:hAnsi="Palatino Linotype" w:cs="Arial"/>
          <w:sz w:val="22"/>
        </w:rPr>
      </w:pPr>
      <w:r w:rsidRPr="00202207">
        <w:rPr>
          <w:rFonts w:ascii="Palatino Linotype" w:hAnsi="Palatino Linotype" w:cs="Arial"/>
          <w:sz w:val="22"/>
        </w:rPr>
        <w:t>(Énfasis añadido)</w:t>
      </w:r>
    </w:p>
    <w:p w:rsidR="00450388" w:rsidRPr="00202207" w:rsidRDefault="00450388" w:rsidP="003B211C">
      <w:pPr>
        <w:spacing w:before="200" w:after="200" w:line="360" w:lineRule="auto"/>
        <w:jc w:val="both"/>
        <w:rPr>
          <w:rFonts w:ascii="Palatino Linotype" w:hAnsi="Palatino Linotype" w:cs="Arial"/>
        </w:rPr>
      </w:pPr>
      <w:r w:rsidRPr="00202207">
        <w:rPr>
          <w:rFonts w:ascii="Palatino Linotype" w:hAnsi="Palatino Linotype" w:cs="Arial"/>
        </w:rPr>
        <w:t xml:space="preserve">Derivado de lo anterior, la ley establece claramente cuáles son esos descuentos o gravámenes que directamente se relacionan con las obligaciones adquiridas como </w:t>
      </w:r>
      <w:r w:rsidRPr="00202207">
        <w:rPr>
          <w:rFonts w:ascii="Palatino Linotype" w:hAnsi="Palatino Linotype" w:cs="Arial"/>
        </w:rPr>
        <w:lastRenderedPageBreak/>
        <w:t xml:space="preserve">servidores públicos y aquéllos que </w:t>
      </w:r>
      <w:r w:rsidRPr="00202207">
        <w:rPr>
          <w:rFonts w:ascii="Palatino Linotype" w:hAnsi="Palatino Linotype" w:cs="Arial"/>
          <w:b/>
        </w:rPr>
        <w:t>únicamente inciden en su vida privada</w:t>
      </w:r>
      <w:r w:rsidRPr="0020220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50388" w:rsidRPr="00202207" w:rsidRDefault="00450388" w:rsidP="003B211C">
      <w:pPr>
        <w:spacing w:before="200" w:after="200" w:line="360" w:lineRule="auto"/>
        <w:jc w:val="both"/>
        <w:rPr>
          <w:rFonts w:ascii="Palatino Linotype" w:hAnsi="Palatino Linotype" w:cs="Arial"/>
          <w:lang w:val="es-ES_tradnl"/>
        </w:rPr>
      </w:pPr>
      <w:r w:rsidRPr="00202207">
        <w:rPr>
          <w:rFonts w:ascii="Palatino Linotype" w:hAnsi="Palatino Linotype" w:cs="Arial"/>
          <w:lang w:val="es-ES_tradnl"/>
        </w:rPr>
        <w:t xml:space="preserve">Por </w:t>
      </w:r>
      <w:r w:rsidRPr="00202207">
        <w:rPr>
          <w:rFonts w:ascii="Palatino Linotype" w:hAnsi="Palatino Linotype" w:cs="Arial"/>
          <w:lang w:eastAsia="es-MX"/>
        </w:rPr>
        <w:t>ende</w:t>
      </w:r>
      <w:r w:rsidRPr="00202207">
        <w:rPr>
          <w:rFonts w:ascii="Palatino Linotype" w:hAnsi="Palatino Linotype" w:cs="Arial"/>
          <w:lang w:val="es-ES_tradnl"/>
        </w:rPr>
        <w:t xml:space="preserve">, </w:t>
      </w:r>
      <w:r w:rsidRPr="00202207">
        <w:rPr>
          <w:rFonts w:ascii="Palatino Linotype" w:hAnsi="Palatino Linotype" w:cs="Arial"/>
          <w:b/>
          <w:lang w:val="es-ES_tradnl"/>
        </w:rPr>
        <w:t>EL SUJETO OBLIGADO</w:t>
      </w:r>
      <w:r w:rsidRPr="00202207">
        <w:rPr>
          <w:rFonts w:ascii="Palatino Linotype" w:hAnsi="Palatino Linotype" w:cs="Arial"/>
          <w:lang w:val="es-ES_tradnl"/>
        </w:rPr>
        <w:t xml:space="preserve"> debe testar los datos confidenciales, sin pasar por alto que la clasificación respectiva tiene </w:t>
      </w:r>
      <w:r w:rsidRPr="00202207">
        <w:rPr>
          <w:rFonts w:ascii="Palatino Linotype" w:hAnsi="Palatino Linotype" w:cs="Arial"/>
        </w:rPr>
        <w:t>que</w:t>
      </w:r>
      <w:r w:rsidRPr="00202207">
        <w:rPr>
          <w:rFonts w:ascii="Palatino Linotype" w:hAnsi="Palatino Linotype" w:cs="Arial"/>
          <w:lang w:val="es-ES_tradnl"/>
        </w:rPr>
        <w:t xml:space="preserve"> cumplirse mediante la forma y formalidades que la Ley impone; </w:t>
      </w:r>
      <w:r w:rsidRPr="00202207">
        <w:rPr>
          <w:rFonts w:ascii="Palatino Linotype" w:hAnsi="Palatino Linotype" w:cs="Arial"/>
        </w:rPr>
        <w:t>es</w:t>
      </w:r>
      <w:r w:rsidRPr="00202207">
        <w:rPr>
          <w:rFonts w:ascii="Palatino Linotype" w:hAnsi="Palatino Linotype" w:cs="Arial"/>
          <w:lang w:val="es-ES_tradnl"/>
        </w:rPr>
        <w:t xml:space="preserve"> decir, mediante Acuerdo debidamente fundado y motivado, en </w:t>
      </w:r>
      <w:r w:rsidRPr="00202207">
        <w:rPr>
          <w:rFonts w:ascii="Palatino Linotype" w:hAnsi="Palatino Linotype" w:cs="Arial"/>
          <w:noProof/>
          <w:lang w:eastAsia="es-MX"/>
        </w:rPr>
        <w:t>términos</w:t>
      </w:r>
      <w:r w:rsidRPr="0020220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50388" w:rsidRPr="00202207" w:rsidRDefault="00450388" w:rsidP="00A47054">
      <w:pPr>
        <w:spacing w:before="120" w:after="120"/>
        <w:ind w:left="709" w:right="709"/>
        <w:jc w:val="center"/>
        <w:rPr>
          <w:rFonts w:ascii="Palatino Linotype" w:hAnsi="Palatino Linotype" w:cs="Arial"/>
          <w:b/>
          <w:i/>
          <w:sz w:val="22"/>
        </w:rPr>
      </w:pPr>
      <w:r w:rsidRPr="00202207">
        <w:rPr>
          <w:rFonts w:ascii="Palatino Linotype" w:hAnsi="Palatino Linotype" w:cs="Arial"/>
          <w:b/>
          <w:i/>
          <w:sz w:val="22"/>
        </w:rPr>
        <w:t>Ley de Transparencia y Acceso a la Información Pública del Estado de México y Municipios</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w:t>
      </w:r>
      <w:r w:rsidRPr="00202207">
        <w:rPr>
          <w:rFonts w:ascii="Palatino Linotype" w:hAnsi="Palatino Linotype" w:cs="Arial"/>
          <w:b/>
          <w:i/>
          <w:sz w:val="22"/>
          <w:szCs w:val="22"/>
          <w:lang w:eastAsia="es-MX"/>
        </w:rPr>
        <w:t xml:space="preserve">Artículo 49. </w:t>
      </w:r>
      <w:r w:rsidRPr="00202207">
        <w:rPr>
          <w:rFonts w:ascii="Palatino Linotype" w:hAnsi="Palatino Linotype" w:cs="Arial"/>
          <w:i/>
          <w:sz w:val="22"/>
          <w:szCs w:val="22"/>
          <w:lang w:eastAsia="es-MX"/>
        </w:rPr>
        <w:t xml:space="preserve">Los </w:t>
      </w:r>
      <w:r w:rsidRPr="00202207">
        <w:rPr>
          <w:rFonts w:ascii="Palatino Linotype" w:hAnsi="Palatino Linotype" w:cs="Arial"/>
          <w:i/>
          <w:sz w:val="22"/>
        </w:rPr>
        <w:t>Comités</w:t>
      </w:r>
      <w:r w:rsidRPr="00202207">
        <w:rPr>
          <w:rFonts w:ascii="Palatino Linotype" w:hAnsi="Palatino Linotype" w:cs="Arial"/>
          <w:i/>
          <w:sz w:val="22"/>
          <w:szCs w:val="22"/>
          <w:lang w:eastAsia="es-MX"/>
        </w:rPr>
        <w:t xml:space="preserve"> de </w:t>
      </w:r>
      <w:r w:rsidRPr="00202207">
        <w:rPr>
          <w:rFonts w:ascii="Palatino Linotype" w:hAnsi="Palatino Linotype" w:cs="Arial"/>
          <w:i/>
          <w:sz w:val="22"/>
          <w:lang w:eastAsia="es-MX"/>
        </w:rPr>
        <w:t>Transparencia</w:t>
      </w:r>
      <w:r w:rsidRPr="00202207">
        <w:rPr>
          <w:rFonts w:ascii="Palatino Linotype" w:hAnsi="Palatino Linotype" w:cs="Arial"/>
          <w:i/>
          <w:sz w:val="22"/>
          <w:szCs w:val="22"/>
          <w:lang w:eastAsia="es-MX"/>
        </w:rPr>
        <w:t xml:space="preserve"> </w:t>
      </w:r>
      <w:r w:rsidRPr="00202207">
        <w:rPr>
          <w:rFonts w:ascii="Palatino Linotype" w:hAnsi="Palatino Linotype"/>
          <w:i/>
          <w:sz w:val="22"/>
          <w:szCs w:val="22"/>
        </w:rPr>
        <w:t>tendrán</w:t>
      </w:r>
      <w:r w:rsidRPr="00202207">
        <w:rPr>
          <w:rFonts w:ascii="Palatino Linotype" w:hAnsi="Palatino Linotype" w:cs="Arial"/>
          <w:i/>
          <w:sz w:val="22"/>
          <w:szCs w:val="22"/>
          <w:lang w:eastAsia="es-MX"/>
        </w:rPr>
        <w:t xml:space="preserve"> las siguientes atribuciones:</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VIII.</w:t>
      </w:r>
      <w:r w:rsidRPr="00202207">
        <w:rPr>
          <w:rFonts w:ascii="Palatino Linotype" w:hAnsi="Palatino Linotype" w:cs="Arial"/>
          <w:i/>
          <w:sz w:val="22"/>
          <w:szCs w:val="22"/>
          <w:lang w:eastAsia="es-MX"/>
        </w:rPr>
        <w:t xml:space="preserve"> Aprobar, </w:t>
      </w:r>
      <w:r w:rsidRPr="00202207">
        <w:rPr>
          <w:rFonts w:ascii="Palatino Linotype" w:hAnsi="Palatino Linotype" w:cs="Arial"/>
          <w:i/>
          <w:sz w:val="22"/>
        </w:rPr>
        <w:t>modificar</w:t>
      </w:r>
      <w:r w:rsidRPr="00202207">
        <w:rPr>
          <w:rFonts w:ascii="Palatino Linotype" w:hAnsi="Palatino Linotype" w:cs="Arial"/>
          <w:i/>
          <w:sz w:val="22"/>
          <w:szCs w:val="22"/>
          <w:lang w:eastAsia="es-MX"/>
        </w:rPr>
        <w:t xml:space="preserve"> o revocar la clasificación de la información;</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Artículo 132.</w:t>
      </w:r>
      <w:r w:rsidRPr="00202207">
        <w:rPr>
          <w:rFonts w:ascii="Palatino Linotype" w:hAnsi="Palatino Linotype" w:cs="Arial"/>
          <w:i/>
          <w:sz w:val="22"/>
          <w:szCs w:val="22"/>
          <w:lang w:eastAsia="es-MX"/>
        </w:rPr>
        <w:t xml:space="preserve"> La </w:t>
      </w:r>
      <w:r w:rsidRPr="00202207">
        <w:rPr>
          <w:rFonts w:ascii="Palatino Linotype" w:hAnsi="Palatino Linotype" w:cs="Arial"/>
          <w:i/>
          <w:sz w:val="22"/>
          <w:lang w:eastAsia="es-MX"/>
        </w:rPr>
        <w:t>clasificación</w:t>
      </w:r>
      <w:r w:rsidRPr="00202207">
        <w:rPr>
          <w:rFonts w:ascii="Palatino Linotype" w:hAnsi="Palatino Linotype" w:cs="Arial"/>
          <w:i/>
          <w:sz w:val="22"/>
          <w:szCs w:val="22"/>
          <w:lang w:eastAsia="es-MX"/>
        </w:rPr>
        <w:t xml:space="preserve"> de la información se llevará a cabo en el momento en que:</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II.</w:t>
      </w:r>
      <w:r w:rsidRPr="00202207">
        <w:rPr>
          <w:rFonts w:ascii="Palatino Linotype" w:hAnsi="Palatino Linotype" w:cs="Arial"/>
          <w:i/>
          <w:sz w:val="22"/>
          <w:szCs w:val="22"/>
          <w:lang w:eastAsia="es-MX"/>
        </w:rPr>
        <w:t xml:space="preserve"> Se determine </w:t>
      </w:r>
      <w:r w:rsidRPr="00202207">
        <w:rPr>
          <w:rFonts w:ascii="Palatino Linotype" w:hAnsi="Palatino Linotype" w:cs="Arial"/>
          <w:i/>
          <w:sz w:val="22"/>
          <w:lang w:eastAsia="es-MX"/>
        </w:rPr>
        <w:t>mediante</w:t>
      </w:r>
      <w:r w:rsidRPr="00202207">
        <w:rPr>
          <w:rFonts w:ascii="Palatino Linotype" w:hAnsi="Palatino Linotype" w:cs="Arial"/>
          <w:i/>
          <w:sz w:val="22"/>
          <w:szCs w:val="22"/>
          <w:lang w:eastAsia="es-MX"/>
        </w:rPr>
        <w:t xml:space="preserve"> resolución de autoridad competente; o</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III</w:t>
      </w:r>
      <w:r w:rsidRPr="00202207">
        <w:rPr>
          <w:rFonts w:ascii="Palatino Linotype" w:hAnsi="Palatino Linotype" w:cs="Arial"/>
          <w:i/>
          <w:sz w:val="22"/>
          <w:szCs w:val="22"/>
          <w:lang w:eastAsia="es-MX"/>
        </w:rPr>
        <w:t xml:space="preserve">. Se generen </w:t>
      </w:r>
      <w:r w:rsidRPr="00202207">
        <w:rPr>
          <w:rFonts w:ascii="Palatino Linotype" w:hAnsi="Palatino Linotype" w:cs="Arial"/>
          <w:i/>
          <w:sz w:val="22"/>
          <w:lang w:eastAsia="es-MX"/>
        </w:rPr>
        <w:t>versiones</w:t>
      </w:r>
      <w:r w:rsidRPr="00202207">
        <w:rPr>
          <w:rFonts w:ascii="Palatino Linotype" w:hAnsi="Palatino Linotype" w:cs="Arial"/>
          <w:i/>
          <w:sz w:val="22"/>
          <w:szCs w:val="22"/>
          <w:lang w:eastAsia="es-MX"/>
        </w:rPr>
        <w:t xml:space="preserve"> públicas para dar cumplimiento a las obligaciones de transparencia previstas en esta Ley.”</w:t>
      </w:r>
    </w:p>
    <w:p w:rsidR="00450388" w:rsidRPr="00202207" w:rsidRDefault="00450388" w:rsidP="00A47054">
      <w:pPr>
        <w:spacing w:before="240" w:after="120"/>
        <w:ind w:left="709" w:right="709"/>
        <w:jc w:val="center"/>
        <w:rPr>
          <w:rFonts w:ascii="Palatino Linotype" w:hAnsi="Palatino Linotype" w:cs="Arial"/>
          <w:b/>
          <w:i/>
          <w:sz w:val="22"/>
          <w:szCs w:val="22"/>
          <w:lang w:eastAsia="es-MX"/>
        </w:rPr>
      </w:pPr>
      <w:r w:rsidRPr="00202207">
        <w:rPr>
          <w:rFonts w:ascii="Palatino Linotype" w:hAnsi="Palatino Linotype" w:cs="Arial"/>
          <w:b/>
          <w:i/>
          <w:sz w:val="22"/>
          <w:szCs w:val="22"/>
          <w:lang w:eastAsia="es-MX"/>
        </w:rPr>
        <w:t xml:space="preserve">Lineamientos Generales en materia de Clasificación y Desclasificación de la </w:t>
      </w:r>
      <w:r w:rsidRPr="00202207">
        <w:rPr>
          <w:rFonts w:ascii="Palatino Linotype" w:hAnsi="Palatino Linotype" w:cs="Arial"/>
          <w:b/>
          <w:i/>
          <w:sz w:val="22"/>
        </w:rPr>
        <w:t>Información</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w:t>
      </w:r>
      <w:r w:rsidRPr="00202207">
        <w:rPr>
          <w:rFonts w:ascii="Palatino Linotype" w:hAnsi="Palatino Linotype" w:cs="Arial"/>
          <w:b/>
          <w:i/>
          <w:sz w:val="22"/>
          <w:szCs w:val="22"/>
          <w:lang w:eastAsia="es-MX"/>
        </w:rPr>
        <w:t>Segundo.-</w:t>
      </w:r>
      <w:r w:rsidRPr="00202207">
        <w:rPr>
          <w:rFonts w:ascii="Palatino Linotype" w:hAnsi="Palatino Linotype" w:cs="Arial"/>
          <w:i/>
          <w:sz w:val="22"/>
          <w:szCs w:val="22"/>
          <w:lang w:eastAsia="es-MX"/>
        </w:rPr>
        <w:t xml:space="preserve"> Para </w:t>
      </w:r>
      <w:r w:rsidRPr="00202207">
        <w:rPr>
          <w:rFonts w:ascii="Palatino Linotype" w:hAnsi="Palatino Linotype" w:cs="Arial"/>
          <w:i/>
          <w:sz w:val="22"/>
          <w:lang w:eastAsia="es-MX"/>
        </w:rPr>
        <w:t>efectos</w:t>
      </w:r>
      <w:r w:rsidRPr="00202207">
        <w:rPr>
          <w:rFonts w:ascii="Palatino Linotype" w:hAnsi="Palatino Linotype" w:cs="Arial"/>
          <w:i/>
          <w:sz w:val="22"/>
          <w:szCs w:val="22"/>
          <w:lang w:eastAsia="es-MX"/>
        </w:rPr>
        <w:t xml:space="preserve"> de los </w:t>
      </w:r>
      <w:r w:rsidRPr="00202207">
        <w:rPr>
          <w:rFonts w:ascii="Palatino Linotype" w:hAnsi="Palatino Linotype" w:cs="Arial"/>
          <w:i/>
          <w:sz w:val="22"/>
        </w:rPr>
        <w:t>presentes</w:t>
      </w:r>
      <w:r w:rsidRPr="00202207">
        <w:rPr>
          <w:rFonts w:ascii="Palatino Linotype" w:hAnsi="Palatino Linotype" w:cs="Arial"/>
          <w:i/>
          <w:sz w:val="22"/>
          <w:szCs w:val="22"/>
          <w:lang w:eastAsia="es-MX"/>
        </w:rPr>
        <w:t xml:space="preserve"> Lineamientos Generales, se entenderá por:</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lastRenderedPageBreak/>
        <w:t>XVIII.</w:t>
      </w:r>
      <w:r w:rsidRPr="00202207">
        <w:rPr>
          <w:rFonts w:ascii="Palatino Linotype" w:hAnsi="Palatino Linotype" w:cs="Arial"/>
          <w:i/>
          <w:sz w:val="22"/>
          <w:szCs w:val="22"/>
          <w:lang w:eastAsia="es-MX"/>
        </w:rPr>
        <w:t xml:space="preserve"> </w:t>
      </w:r>
      <w:r w:rsidRPr="00202207">
        <w:rPr>
          <w:rFonts w:ascii="Palatino Linotype" w:hAnsi="Palatino Linotype" w:cs="Arial"/>
          <w:b/>
          <w:i/>
          <w:sz w:val="22"/>
          <w:szCs w:val="22"/>
          <w:lang w:eastAsia="es-MX"/>
        </w:rPr>
        <w:t>Versión pública:</w:t>
      </w:r>
      <w:r w:rsidRPr="00202207">
        <w:rPr>
          <w:rFonts w:ascii="Palatino Linotype" w:hAnsi="Palatino Linotype" w:cs="Arial"/>
          <w:i/>
          <w:sz w:val="22"/>
          <w:szCs w:val="22"/>
          <w:lang w:eastAsia="es-MX"/>
        </w:rPr>
        <w:t xml:space="preserve"> El </w:t>
      </w:r>
      <w:r w:rsidRPr="00202207">
        <w:rPr>
          <w:rFonts w:ascii="Palatino Linotype" w:hAnsi="Palatino Linotype" w:cs="Arial"/>
          <w:bCs/>
          <w:i/>
          <w:noProof/>
          <w:sz w:val="22"/>
        </w:rPr>
        <w:t>documento</w:t>
      </w:r>
      <w:r w:rsidRPr="0020220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02207">
        <w:rPr>
          <w:rFonts w:ascii="Palatino Linotype" w:hAnsi="Palatino Linotype" w:cs="Arial"/>
          <w:b/>
          <w:i/>
          <w:sz w:val="22"/>
          <w:szCs w:val="22"/>
          <w:u w:val="single"/>
          <w:lang w:eastAsia="es-MX"/>
        </w:rPr>
        <w:t>fundando y motivando</w:t>
      </w:r>
      <w:r w:rsidRPr="00202207">
        <w:rPr>
          <w:rFonts w:ascii="Palatino Linotype" w:hAnsi="Palatino Linotype" w:cs="Arial"/>
          <w:b/>
          <w:i/>
          <w:sz w:val="22"/>
          <w:szCs w:val="22"/>
          <w:lang w:eastAsia="es-MX"/>
        </w:rPr>
        <w:t xml:space="preserve"> </w:t>
      </w:r>
      <w:r w:rsidRPr="00202207">
        <w:rPr>
          <w:rFonts w:ascii="Palatino Linotype" w:hAnsi="Palatino Linotype" w:cs="Arial"/>
          <w:b/>
          <w:i/>
          <w:sz w:val="22"/>
          <w:szCs w:val="22"/>
          <w:u w:val="single"/>
          <w:lang w:eastAsia="es-MX"/>
        </w:rPr>
        <w:t>la</w:t>
      </w:r>
      <w:r w:rsidRPr="00202207">
        <w:rPr>
          <w:rFonts w:ascii="Palatino Linotype" w:hAnsi="Palatino Linotype" w:cs="Arial"/>
          <w:i/>
          <w:sz w:val="22"/>
          <w:szCs w:val="22"/>
          <w:lang w:eastAsia="es-MX"/>
        </w:rPr>
        <w:t xml:space="preserve"> reserva o </w:t>
      </w:r>
      <w:r w:rsidRPr="00202207">
        <w:rPr>
          <w:rFonts w:ascii="Palatino Linotype" w:hAnsi="Palatino Linotype" w:cs="Arial"/>
          <w:b/>
          <w:i/>
          <w:sz w:val="22"/>
          <w:szCs w:val="22"/>
          <w:u w:val="single"/>
          <w:lang w:eastAsia="es-MX"/>
        </w:rPr>
        <w:t>confidencialidad</w:t>
      </w:r>
      <w:r w:rsidRPr="00202207">
        <w:rPr>
          <w:rFonts w:ascii="Palatino Linotype" w:hAnsi="Palatino Linotype" w:cs="Arial"/>
          <w:i/>
          <w:sz w:val="22"/>
          <w:szCs w:val="22"/>
          <w:lang w:eastAsia="es-MX"/>
        </w:rPr>
        <w:t xml:space="preserve">, a través de la resolución que para tal efecto emita el </w:t>
      </w:r>
      <w:r w:rsidRPr="00202207">
        <w:rPr>
          <w:rFonts w:ascii="Palatino Linotype" w:hAnsi="Palatino Linotype" w:cs="Arial"/>
          <w:bCs/>
          <w:i/>
          <w:noProof/>
          <w:sz w:val="22"/>
        </w:rPr>
        <w:t>Comité</w:t>
      </w:r>
      <w:r w:rsidRPr="00202207">
        <w:rPr>
          <w:rFonts w:ascii="Palatino Linotype" w:hAnsi="Palatino Linotype" w:cs="Arial"/>
          <w:i/>
          <w:sz w:val="22"/>
          <w:szCs w:val="22"/>
          <w:lang w:eastAsia="es-MX"/>
        </w:rPr>
        <w:t xml:space="preserve"> de Transparencia.</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Cuarto.</w:t>
      </w:r>
      <w:r w:rsidRPr="00202207">
        <w:rPr>
          <w:rFonts w:ascii="Palatino Linotype" w:hAnsi="Palatino Linotype" w:cs="Arial"/>
          <w:i/>
          <w:sz w:val="22"/>
          <w:szCs w:val="22"/>
          <w:lang w:eastAsia="es-MX"/>
        </w:rPr>
        <w:t xml:space="preserve"> Para clasificar la información como reservada o confidencial, de manera total o parcial, el </w:t>
      </w:r>
      <w:r w:rsidRPr="00202207">
        <w:rPr>
          <w:rFonts w:ascii="Palatino Linotype" w:hAnsi="Palatino Linotype" w:cs="Arial"/>
          <w:i/>
          <w:sz w:val="22"/>
          <w:lang w:eastAsia="es-MX"/>
        </w:rPr>
        <w:t>titular</w:t>
      </w:r>
      <w:r w:rsidRPr="00202207">
        <w:rPr>
          <w:rFonts w:ascii="Palatino Linotype" w:hAnsi="Palatino Linotype" w:cs="Arial"/>
          <w:i/>
          <w:sz w:val="22"/>
          <w:szCs w:val="22"/>
          <w:lang w:eastAsia="es-MX"/>
        </w:rPr>
        <w:t xml:space="preserve"> del </w:t>
      </w:r>
      <w:r w:rsidRPr="00202207">
        <w:rPr>
          <w:rFonts w:ascii="Palatino Linotype" w:hAnsi="Palatino Linotype" w:cs="Arial"/>
          <w:bCs/>
          <w:i/>
          <w:noProof/>
          <w:sz w:val="22"/>
        </w:rPr>
        <w:t>área</w:t>
      </w:r>
      <w:r w:rsidRPr="00202207">
        <w:rPr>
          <w:rFonts w:ascii="Palatino Linotype" w:hAnsi="Palatino Linotype" w:cs="Arial"/>
          <w:i/>
          <w:sz w:val="22"/>
          <w:szCs w:val="22"/>
          <w:lang w:eastAsia="es-MX"/>
        </w:rPr>
        <w:t xml:space="preserve"> del sujeto </w:t>
      </w:r>
      <w:r w:rsidRPr="00202207">
        <w:rPr>
          <w:rFonts w:ascii="Palatino Linotype" w:hAnsi="Palatino Linotype" w:cs="Arial"/>
          <w:i/>
          <w:sz w:val="22"/>
        </w:rPr>
        <w:t>obligado</w:t>
      </w:r>
      <w:r w:rsidRPr="0020220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Los sujetos obligados deberán aplicar, de manera estricta, las excepciones al derecho de acceso a la </w:t>
      </w:r>
      <w:r w:rsidRPr="00202207">
        <w:rPr>
          <w:rFonts w:ascii="Palatino Linotype" w:hAnsi="Palatino Linotype" w:cs="Arial"/>
          <w:bCs/>
          <w:i/>
          <w:noProof/>
          <w:sz w:val="22"/>
        </w:rPr>
        <w:t>información</w:t>
      </w:r>
      <w:r w:rsidRPr="00202207">
        <w:rPr>
          <w:rFonts w:ascii="Palatino Linotype" w:hAnsi="Palatino Linotype" w:cs="Arial"/>
          <w:i/>
          <w:sz w:val="22"/>
          <w:szCs w:val="22"/>
          <w:lang w:eastAsia="es-MX"/>
        </w:rPr>
        <w:t xml:space="preserve"> y sólo </w:t>
      </w:r>
      <w:r w:rsidRPr="00202207">
        <w:rPr>
          <w:rFonts w:ascii="Palatino Linotype" w:hAnsi="Palatino Linotype" w:cs="Arial"/>
          <w:i/>
          <w:sz w:val="22"/>
        </w:rPr>
        <w:t>podrán</w:t>
      </w:r>
      <w:r w:rsidRPr="00202207">
        <w:rPr>
          <w:rFonts w:ascii="Palatino Linotype" w:hAnsi="Palatino Linotype" w:cs="Arial"/>
          <w:i/>
          <w:sz w:val="22"/>
          <w:szCs w:val="22"/>
          <w:lang w:eastAsia="es-MX"/>
        </w:rPr>
        <w:t xml:space="preserve"> invocarlas cuando acrediten su procedencia.</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Quinto.</w:t>
      </w:r>
      <w:r w:rsidRPr="00202207">
        <w:rPr>
          <w:rFonts w:ascii="Palatino Linotype" w:hAnsi="Palatino Linotype" w:cs="Arial"/>
          <w:i/>
          <w:sz w:val="22"/>
          <w:szCs w:val="22"/>
          <w:lang w:eastAsia="es-MX"/>
        </w:rPr>
        <w:t xml:space="preserve"> La carga de </w:t>
      </w:r>
      <w:r w:rsidRPr="00202207">
        <w:rPr>
          <w:rFonts w:ascii="Palatino Linotype" w:hAnsi="Palatino Linotype" w:cs="Arial"/>
          <w:i/>
          <w:sz w:val="22"/>
          <w:lang w:eastAsia="es-MX"/>
        </w:rPr>
        <w:t>la</w:t>
      </w:r>
      <w:r w:rsidRPr="0020220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202207">
        <w:rPr>
          <w:rFonts w:ascii="Palatino Linotype" w:hAnsi="Palatino Linotype" w:cs="Arial"/>
          <w:i/>
          <w:sz w:val="22"/>
        </w:rPr>
        <w:t>corresponderá</w:t>
      </w:r>
      <w:r w:rsidRPr="0020220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Sexto.</w:t>
      </w:r>
      <w:r w:rsidRPr="00202207">
        <w:rPr>
          <w:rFonts w:ascii="Palatino Linotype" w:hAnsi="Palatino Linotype" w:cs="Arial"/>
          <w:i/>
          <w:sz w:val="22"/>
          <w:szCs w:val="22"/>
          <w:lang w:eastAsia="es-MX"/>
        </w:rPr>
        <w:t xml:space="preserve"> Los sujetos obligados no podrán emitir acuerdos de carácter general ni particular que clasifiquen </w:t>
      </w:r>
      <w:r w:rsidRPr="00202207">
        <w:rPr>
          <w:rFonts w:ascii="Palatino Linotype" w:hAnsi="Palatino Linotype" w:cs="Arial"/>
          <w:bCs/>
          <w:i/>
          <w:noProof/>
          <w:sz w:val="22"/>
        </w:rPr>
        <w:t>documentos</w:t>
      </w:r>
      <w:r w:rsidRPr="0020220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50388" w:rsidRPr="00202207" w:rsidRDefault="00450388" w:rsidP="00450388">
      <w:pPr>
        <w:spacing w:before="100" w:after="10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La clasificación de </w:t>
      </w:r>
      <w:r w:rsidRPr="00202207">
        <w:rPr>
          <w:rFonts w:ascii="Palatino Linotype" w:hAnsi="Palatino Linotype" w:cs="Arial"/>
          <w:i/>
          <w:sz w:val="22"/>
        </w:rPr>
        <w:t>información</w:t>
      </w:r>
      <w:r w:rsidRPr="00202207">
        <w:rPr>
          <w:rFonts w:ascii="Palatino Linotype" w:hAnsi="Palatino Linotype" w:cs="Arial"/>
          <w:i/>
          <w:sz w:val="22"/>
          <w:szCs w:val="22"/>
          <w:lang w:eastAsia="es-MX"/>
        </w:rPr>
        <w:t xml:space="preserve"> se realizará conforme a un análisis caso por caso, mediante la aplicación </w:t>
      </w:r>
      <w:r w:rsidRPr="00202207">
        <w:rPr>
          <w:rFonts w:ascii="Palatino Linotype" w:hAnsi="Palatino Linotype" w:cs="Arial"/>
          <w:bCs/>
          <w:i/>
          <w:noProof/>
          <w:sz w:val="22"/>
        </w:rPr>
        <w:t>de</w:t>
      </w:r>
      <w:r w:rsidRPr="00202207">
        <w:rPr>
          <w:rFonts w:ascii="Palatino Linotype" w:hAnsi="Palatino Linotype" w:cs="Arial"/>
          <w:i/>
          <w:sz w:val="22"/>
          <w:szCs w:val="22"/>
          <w:lang w:eastAsia="es-MX"/>
        </w:rPr>
        <w:t xml:space="preserve"> la prueba de daño y de interés público.</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Séptimo.</w:t>
      </w:r>
      <w:r w:rsidRPr="00202207">
        <w:rPr>
          <w:rFonts w:ascii="Palatino Linotype" w:hAnsi="Palatino Linotype" w:cs="Arial"/>
          <w:i/>
          <w:sz w:val="22"/>
          <w:szCs w:val="22"/>
          <w:lang w:eastAsia="es-MX"/>
        </w:rPr>
        <w:t xml:space="preserve"> La </w:t>
      </w:r>
      <w:r w:rsidRPr="00202207">
        <w:rPr>
          <w:rFonts w:ascii="Palatino Linotype" w:hAnsi="Palatino Linotype" w:cs="Arial"/>
          <w:i/>
          <w:sz w:val="22"/>
          <w:lang w:eastAsia="es-MX"/>
        </w:rPr>
        <w:t>clasificación</w:t>
      </w:r>
      <w:r w:rsidRPr="00202207">
        <w:rPr>
          <w:rFonts w:ascii="Palatino Linotype" w:hAnsi="Palatino Linotype" w:cs="Arial"/>
          <w:i/>
          <w:sz w:val="22"/>
          <w:szCs w:val="22"/>
          <w:lang w:eastAsia="es-MX"/>
        </w:rPr>
        <w:t xml:space="preserve"> </w:t>
      </w:r>
      <w:r w:rsidRPr="00202207">
        <w:rPr>
          <w:rFonts w:ascii="Palatino Linotype" w:hAnsi="Palatino Linotype" w:cs="Arial"/>
          <w:bCs/>
          <w:i/>
          <w:noProof/>
          <w:sz w:val="22"/>
        </w:rPr>
        <w:t>de</w:t>
      </w:r>
      <w:r w:rsidRPr="00202207">
        <w:rPr>
          <w:rFonts w:ascii="Palatino Linotype" w:hAnsi="Palatino Linotype" w:cs="Arial"/>
          <w:i/>
          <w:sz w:val="22"/>
          <w:szCs w:val="22"/>
          <w:lang w:eastAsia="es-MX"/>
        </w:rPr>
        <w:t xml:space="preserve"> la </w:t>
      </w:r>
      <w:r w:rsidRPr="00202207">
        <w:rPr>
          <w:rFonts w:ascii="Palatino Linotype" w:hAnsi="Palatino Linotype" w:cs="Arial"/>
          <w:i/>
          <w:sz w:val="22"/>
        </w:rPr>
        <w:t>información</w:t>
      </w:r>
      <w:r w:rsidRPr="00202207">
        <w:rPr>
          <w:rFonts w:ascii="Palatino Linotype" w:hAnsi="Palatino Linotype" w:cs="Arial"/>
          <w:i/>
          <w:sz w:val="22"/>
          <w:szCs w:val="22"/>
          <w:lang w:eastAsia="es-MX"/>
        </w:rPr>
        <w:t xml:space="preserve"> se llevará a cabo en el momento en que:</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I.</w:t>
      </w:r>
      <w:r w:rsidRPr="00202207">
        <w:rPr>
          <w:rFonts w:ascii="Palatino Linotype" w:hAnsi="Palatino Linotype" w:cs="Arial"/>
          <w:i/>
          <w:sz w:val="22"/>
          <w:szCs w:val="22"/>
          <w:lang w:eastAsia="es-MX"/>
        </w:rPr>
        <w:t xml:space="preserve"> Se reciba una </w:t>
      </w:r>
      <w:r w:rsidRPr="00202207">
        <w:rPr>
          <w:rFonts w:ascii="Palatino Linotype" w:hAnsi="Palatino Linotype" w:cs="Arial"/>
          <w:i/>
          <w:sz w:val="22"/>
          <w:lang w:eastAsia="es-MX"/>
        </w:rPr>
        <w:t>solicitud</w:t>
      </w:r>
      <w:r w:rsidRPr="00202207">
        <w:rPr>
          <w:rFonts w:ascii="Palatino Linotype" w:hAnsi="Palatino Linotype" w:cs="Arial"/>
          <w:i/>
          <w:sz w:val="22"/>
          <w:szCs w:val="22"/>
          <w:lang w:eastAsia="es-MX"/>
        </w:rPr>
        <w:t xml:space="preserve"> de acceso a la información;</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II.</w:t>
      </w:r>
      <w:r w:rsidRPr="00202207">
        <w:rPr>
          <w:rFonts w:ascii="Palatino Linotype" w:hAnsi="Palatino Linotype" w:cs="Arial"/>
          <w:i/>
          <w:sz w:val="22"/>
          <w:szCs w:val="22"/>
          <w:lang w:eastAsia="es-MX"/>
        </w:rPr>
        <w:t xml:space="preserve"> Se determine </w:t>
      </w:r>
      <w:r w:rsidRPr="00202207">
        <w:rPr>
          <w:rFonts w:ascii="Palatino Linotype" w:hAnsi="Palatino Linotype" w:cs="Arial"/>
          <w:bCs/>
          <w:i/>
          <w:noProof/>
          <w:sz w:val="22"/>
        </w:rPr>
        <w:t>mediante</w:t>
      </w:r>
      <w:r w:rsidRPr="00202207">
        <w:rPr>
          <w:rFonts w:ascii="Palatino Linotype" w:hAnsi="Palatino Linotype" w:cs="Arial"/>
          <w:i/>
          <w:sz w:val="22"/>
          <w:szCs w:val="22"/>
          <w:lang w:eastAsia="es-MX"/>
        </w:rPr>
        <w:t xml:space="preserve"> resolución de autoridad competente, o</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III.</w:t>
      </w:r>
      <w:r w:rsidRPr="00202207">
        <w:rPr>
          <w:rFonts w:ascii="Palatino Linotype" w:hAnsi="Palatino Linotype" w:cs="Arial"/>
          <w:i/>
          <w:sz w:val="22"/>
          <w:szCs w:val="22"/>
          <w:lang w:eastAsia="es-MX"/>
        </w:rPr>
        <w:t xml:space="preserve"> Se generen </w:t>
      </w:r>
      <w:r w:rsidRPr="00202207">
        <w:rPr>
          <w:rFonts w:ascii="Palatino Linotype" w:hAnsi="Palatino Linotype" w:cs="Arial"/>
          <w:bCs/>
          <w:i/>
          <w:noProof/>
          <w:sz w:val="22"/>
        </w:rPr>
        <w:t>versiones</w:t>
      </w:r>
      <w:r w:rsidRPr="00202207">
        <w:rPr>
          <w:rFonts w:ascii="Palatino Linotype" w:hAnsi="Palatino Linotype" w:cs="Arial"/>
          <w:i/>
          <w:sz w:val="22"/>
          <w:szCs w:val="22"/>
          <w:lang w:eastAsia="es-MX"/>
        </w:rPr>
        <w:t xml:space="preserve"> públicas para dar cumplimiento a las obligaciones de transparencia </w:t>
      </w:r>
      <w:r w:rsidRPr="00202207">
        <w:rPr>
          <w:rFonts w:ascii="Palatino Linotype" w:hAnsi="Palatino Linotype" w:cs="Arial"/>
          <w:i/>
          <w:sz w:val="22"/>
          <w:lang w:eastAsia="es-MX"/>
        </w:rPr>
        <w:t>previstas</w:t>
      </w:r>
      <w:r w:rsidRPr="00202207">
        <w:rPr>
          <w:rFonts w:ascii="Palatino Linotype" w:hAnsi="Palatino Linotype" w:cs="Arial"/>
          <w:i/>
          <w:sz w:val="22"/>
          <w:szCs w:val="22"/>
          <w:lang w:eastAsia="es-MX"/>
        </w:rPr>
        <w:t xml:space="preserve"> en la Ley General, la Ley Federal y las correspondientes de las entidades federativas.</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Los titulares de las áreas deberán revisar la clasificación al momento de la recepción de una solicitud de </w:t>
      </w:r>
      <w:r w:rsidRPr="00202207">
        <w:rPr>
          <w:rFonts w:ascii="Palatino Linotype" w:hAnsi="Palatino Linotype" w:cs="Arial"/>
          <w:bCs/>
          <w:i/>
          <w:noProof/>
          <w:sz w:val="22"/>
        </w:rPr>
        <w:t>acceso</w:t>
      </w:r>
      <w:r w:rsidRPr="00202207">
        <w:rPr>
          <w:rFonts w:ascii="Palatino Linotype" w:hAnsi="Palatino Linotype" w:cs="Arial"/>
          <w:i/>
          <w:sz w:val="22"/>
          <w:szCs w:val="22"/>
          <w:lang w:eastAsia="es-MX"/>
        </w:rPr>
        <w:t xml:space="preserve"> a la información, para verificar si encuadra en una causal de reserva o de confidencialidad.</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lastRenderedPageBreak/>
        <w:t>Octavo.</w:t>
      </w:r>
      <w:r w:rsidRPr="00202207">
        <w:rPr>
          <w:rFonts w:ascii="Palatino Linotype" w:hAnsi="Palatino Linotype" w:cs="Arial"/>
          <w:i/>
          <w:sz w:val="22"/>
          <w:szCs w:val="22"/>
          <w:lang w:eastAsia="es-MX"/>
        </w:rPr>
        <w:t xml:space="preserve"> Para fundar la clasificación de la información se debe señalar el artículo, fracción, inciso, </w:t>
      </w:r>
      <w:r w:rsidRPr="00202207">
        <w:rPr>
          <w:rFonts w:ascii="Palatino Linotype" w:hAnsi="Palatino Linotype" w:cs="Arial"/>
          <w:i/>
          <w:sz w:val="22"/>
          <w:lang w:eastAsia="es-MX"/>
        </w:rPr>
        <w:t>párrafo</w:t>
      </w:r>
      <w:r w:rsidRPr="00202207">
        <w:rPr>
          <w:rFonts w:ascii="Palatino Linotype" w:hAnsi="Palatino Linotype" w:cs="Arial"/>
          <w:i/>
          <w:sz w:val="22"/>
          <w:szCs w:val="22"/>
          <w:lang w:eastAsia="es-MX"/>
        </w:rPr>
        <w:t xml:space="preserve"> o numeral de la ley o tratado internacional suscrito por el Estado mexicano que </w:t>
      </w:r>
      <w:r w:rsidRPr="00202207">
        <w:rPr>
          <w:rFonts w:ascii="Palatino Linotype" w:hAnsi="Palatino Linotype" w:cs="Arial"/>
          <w:bCs/>
          <w:i/>
          <w:noProof/>
          <w:sz w:val="22"/>
        </w:rPr>
        <w:t>expresamente</w:t>
      </w:r>
      <w:r w:rsidRPr="00202207">
        <w:rPr>
          <w:rFonts w:ascii="Palatino Linotype" w:hAnsi="Palatino Linotype" w:cs="Arial"/>
          <w:i/>
          <w:sz w:val="22"/>
          <w:szCs w:val="22"/>
          <w:lang w:eastAsia="es-MX"/>
        </w:rPr>
        <w:t xml:space="preserve"> le otorga el carácter de reservada o confidencial.</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i/>
          <w:sz w:val="22"/>
          <w:szCs w:val="22"/>
          <w:lang w:eastAsia="es-MX"/>
        </w:rPr>
        <w:t xml:space="preserve">Para </w:t>
      </w:r>
      <w:r w:rsidRPr="00202207">
        <w:rPr>
          <w:rFonts w:ascii="Palatino Linotype" w:hAnsi="Palatino Linotype" w:cs="Arial"/>
          <w:bCs/>
          <w:i/>
          <w:noProof/>
          <w:sz w:val="22"/>
        </w:rPr>
        <w:t xml:space="preserve">motivar la clasificación se deberán señalar las razones o circunstancias especiales que lo </w:t>
      </w:r>
      <w:r w:rsidRPr="00202207">
        <w:rPr>
          <w:rFonts w:ascii="Palatino Linotype" w:hAnsi="Palatino Linotype" w:cs="Arial"/>
          <w:i/>
          <w:sz w:val="22"/>
          <w:szCs w:val="22"/>
          <w:lang w:eastAsia="es-MX"/>
        </w:rPr>
        <w:t>llevaron</w:t>
      </w:r>
      <w:r w:rsidRPr="00202207">
        <w:rPr>
          <w:rFonts w:ascii="Palatino Linotype" w:hAnsi="Palatino Linotype" w:cs="Arial"/>
          <w:bCs/>
          <w:i/>
          <w:noProof/>
          <w:sz w:val="22"/>
        </w:rPr>
        <w:t xml:space="preserve"> a concluir que el caso particular se ajusta al supuesto previsto por la norma legal invocada como fundamento.</w:t>
      </w:r>
    </w:p>
    <w:p w:rsidR="00450388" w:rsidRPr="00202207" w:rsidRDefault="00450388" w:rsidP="00923009">
      <w:pPr>
        <w:autoSpaceDE w:val="0"/>
        <w:autoSpaceDN w:val="0"/>
        <w:adjustRightInd w:val="0"/>
        <w:spacing w:before="160" w:after="160"/>
        <w:ind w:left="709" w:right="709"/>
        <w:jc w:val="both"/>
        <w:rPr>
          <w:rFonts w:ascii="Palatino Linotype" w:hAnsi="Palatino Linotype" w:cs="Arial"/>
          <w:bCs/>
          <w:i/>
          <w:noProof/>
          <w:sz w:val="22"/>
        </w:rPr>
      </w:pPr>
      <w:r w:rsidRPr="0020220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02207">
        <w:rPr>
          <w:rFonts w:ascii="Palatino Linotype" w:hAnsi="Palatino Linotype" w:cs="Arial"/>
          <w:i/>
          <w:sz w:val="22"/>
          <w:szCs w:val="22"/>
          <w:lang w:eastAsia="es-MX"/>
        </w:rPr>
        <w:t>de</w:t>
      </w:r>
      <w:r w:rsidRPr="00202207">
        <w:rPr>
          <w:rFonts w:ascii="Palatino Linotype" w:hAnsi="Palatino Linotype" w:cs="Arial"/>
          <w:bCs/>
          <w:i/>
          <w:noProof/>
          <w:sz w:val="22"/>
        </w:rPr>
        <w:t xml:space="preserve"> </w:t>
      </w:r>
      <w:r w:rsidRPr="00202207">
        <w:rPr>
          <w:rFonts w:ascii="Palatino Linotype" w:hAnsi="Palatino Linotype" w:cs="Arial"/>
          <w:i/>
          <w:sz w:val="22"/>
          <w:szCs w:val="22"/>
          <w:lang w:eastAsia="es-MX"/>
        </w:rPr>
        <w:t>reserva</w:t>
      </w:r>
      <w:r w:rsidRPr="00202207">
        <w:rPr>
          <w:rFonts w:ascii="Palatino Linotype" w:hAnsi="Palatino Linotype" w:cs="Arial"/>
          <w:bCs/>
          <w:i/>
          <w:noProof/>
          <w:sz w:val="22"/>
        </w:rPr>
        <w:t>.</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bCs/>
          <w:i/>
          <w:noProof/>
          <w:sz w:val="22"/>
        </w:rPr>
      </w:pPr>
      <w:r w:rsidRPr="00202207">
        <w:rPr>
          <w:rFonts w:ascii="Palatino Linotype" w:hAnsi="Palatino Linotype" w:cs="Arial"/>
          <w:i/>
          <w:sz w:val="22"/>
          <w:szCs w:val="22"/>
          <w:lang w:eastAsia="es-MX"/>
        </w:rPr>
        <w:t>Tratándose</w:t>
      </w:r>
      <w:r w:rsidRPr="00202207">
        <w:rPr>
          <w:rFonts w:ascii="Palatino Linotype" w:hAnsi="Palatino Linotype" w:cs="Arial"/>
          <w:bCs/>
          <w:i/>
          <w:noProof/>
          <w:sz w:val="22"/>
        </w:rPr>
        <w:t xml:space="preserve"> de información clasificada como confidencial respecto de la cual se haya </w:t>
      </w:r>
      <w:r w:rsidRPr="00202207">
        <w:rPr>
          <w:rFonts w:ascii="Palatino Linotype" w:hAnsi="Palatino Linotype" w:cs="Arial"/>
          <w:i/>
          <w:sz w:val="22"/>
          <w:lang w:eastAsia="es-MX"/>
        </w:rPr>
        <w:t>determinado</w:t>
      </w:r>
      <w:r w:rsidRPr="00202207">
        <w:rPr>
          <w:rFonts w:ascii="Palatino Linotype" w:hAnsi="Palatino Linotype" w:cs="Arial"/>
          <w:bCs/>
          <w:i/>
          <w:noProof/>
          <w:sz w:val="22"/>
        </w:rPr>
        <w:t xml:space="preserve"> </w:t>
      </w:r>
      <w:r w:rsidRPr="00202207">
        <w:rPr>
          <w:rFonts w:ascii="Palatino Linotype" w:hAnsi="Palatino Linotype" w:cs="Arial"/>
          <w:i/>
          <w:sz w:val="22"/>
          <w:szCs w:val="22"/>
          <w:lang w:eastAsia="es-MX"/>
        </w:rPr>
        <w:t>su</w:t>
      </w:r>
      <w:r w:rsidRPr="0020220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Cs/>
          <w:i/>
          <w:noProof/>
          <w:sz w:val="22"/>
        </w:rPr>
        <w:t>Los documentos contenidos</w:t>
      </w:r>
      <w:r w:rsidRPr="00202207">
        <w:rPr>
          <w:rFonts w:ascii="Palatino Linotype" w:hAnsi="Palatino Linotype" w:cs="Arial"/>
          <w:i/>
          <w:sz w:val="22"/>
          <w:szCs w:val="22"/>
          <w:lang w:eastAsia="es-MX"/>
        </w:rPr>
        <w:t xml:space="preserve"> en los archivos históricos y los identificados como históricos confidenciales no </w:t>
      </w:r>
      <w:r w:rsidRPr="00202207">
        <w:rPr>
          <w:rFonts w:ascii="Palatino Linotype" w:hAnsi="Palatino Linotype" w:cs="Arial"/>
          <w:i/>
          <w:sz w:val="22"/>
          <w:lang w:eastAsia="es-MX"/>
        </w:rPr>
        <w:t>serán</w:t>
      </w:r>
      <w:r w:rsidRPr="00202207">
        <w:rPr>
          <w:rFonts w:ascii="Palatino Linotype" w:hAnsi="Palatino Linotype" w:cs="Arial"/>
          <w:i/>
          <w:sz w:val="22"/>
          <w:szCs w:val="22"/>
          <w:lang w:eastAsia="es-MX"/>
        </w:rPr>
        <w:t xml:space="preserve"> susceptibles de clasificación como reservados.</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Noveno.</w:t>
      </w:r>
      <w:r w:rsidRPr="0020220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Décimo.</w:t>
      </w:r>
      <w:r w:rsidRPr="00202207">
        <w:rPr>
          <w:rFonts w:ascii="Palatino Linotype" w:hAnsi="Palatino Linotype" w:cs="Arial"/>
          <w:i/>
          <w:sz w:val="22"/>
          <w:szCs w:val="22"/>
          <w:lang w:eastAsia="es-MX"/>
        </w:rPr>
        <w:t xml:space="preserve"> Los titulares de las áreas, deberán tener conocimiento y llevar un registro del personal que, por la </w:t>
      </w:r>
      <w:r w:rsidRPr="00202207">
        <w:rPr>
          <w:rFonts w:ascii="Palatino Linotype" w:hAnsi="Palatino Linotype" w:cs="Arial"/>
          <w:i/>
          <w:sz w:val="22"/>
          <w:lang w:eastAsia="es-MX"/>
        </w:rPr>
        <w:t>naturaleza</w:t>
      </w:r>
      <w:r w:rsidRPr="00202207">
        <w:rPr>
          <w:rFonts w:ascii="Palatino Linotype" w:hAnsi="Palatino Linotype" w:cs="Arial"/>
          <w:i/>
          <w:sz w:val="22"/>
          <w:szCs w:val="22"/>
          <w:lang w:eastAsia="es-MX"/>
        </w:rPr>
        <w:t xml:space="preserve"> de sus atribuciones, tenga acceso a los </w:t>
      </w:r>
      <w:r w:rsidRPr="00202207">
        <w:rPr>
          <w:rFonts w:ascii="Palatino Linotype" w:hAnsi="Palatino Linotype" w:cs="Arial"/>
          <w:i/>
          <w:sz w:val="22"/>
        </w:rPr>
        <w:t>documentos</w:t>
      </w:r>
      <w:r w:rsidRPr="0020220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02207">
        <w:rPr>
          <w:rFonts w:ascii="Palatino Linotype" w:hAnsi="Palatino Linotype" w:cs="Arial"/>
          <w:i/>
          <w:sz w:val="22"/>
        </w:rPr>
        <w:t>que</w:t>
      </w:r>
      <w:r w:rsidRPr="00202207">
        <w:rPr>
          <w:rFonts w:ascii="Palatino Linotype" w:hAnsi="Palatino Linotype" w:cs="Arial"/>
          <w:i/>
          <w:sz w:val="22"/>
          <w:szCs w:val="22"/>
          <w:lang w:eastAsia="es-MX"/>
        </w:rPr>
        <w:t xml:space="preserve"> rija la actuación del sujeto obligado.</w:t>
      </w:r>
    </w:p>
    <w:p w:rsidR="00450388" w:rsidRPr="00202207" w:rsidRDefault="00450388" w:rsidP="00A47054">
      <w:pPr>
        <w:autoSpaceDE w:val="0"/>
        <w:autoSpaceDN w:val="0"/>
        <w:adjustRightInd w:val="0"/>
        <w:spacing w:before="120" w:after="120"/>
        <w:ind w:left="709" w:right="709"/>
        <w:jc w:val="both"/>
        <w:rPr>
          <w:rFonts w:ascii="Palatino Linotype" w:hAnsi="Palatino Linotype" w:cs="Arial"/>
          <w:i/>
          <w:sz w:val="22"/>
          <w:szCs w:val="22"/>
          <w:lang w:eastAsia="es-MX"/>
        </w:rPr>
      </w:pPr>
      <w:r w:rsidRPr="00202207">
        <w:rPr>
          <w:rFonts w:ascii="Palatino Linotype" w:hAnsi="Palatino Linotype" w:cs="Arial"/>
          <w:b/>
          <w:i/>
          <w:sz w:val="22"/>
          <w:szCs w:val="22"/>
          <w:lang w:eastAsia="es-MX"/>
        </w:rPr>
        <w:t>Décimo primero.</w:t>
      </w:r>
      <w:r w:rsidRPr="0020220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202207">
        <w:rPr>
          <w:rFonts w:ascii="Palatino Linotype" w:hAnsi="Palatino Linotype" w:cs="Arial"/>
          <w:i/>
          <w:sz w:val="22"/>
          <w:lang w:eastAsia="es-MX"/>
        </w:rPr>
        <w:t>lineamientos</w:t>
      </w:r>
      <w:r w:rsidRPr="00202207">
        <w:rPr>
          <w:rFonts w:ascii="Palatino Linotype" w:hAnsi="Palatino Linotype" w:cs="Arial"/>
          <w:i/>
          <w:sz w:val="22"/>
          <w:szCs w:val="22"/>
          <w:lang w:eastAsia="es-MX"/>
        </w:rPr>
        <w:t>.”</w:t>
      </w:r>
    </w:p>
    <w:p w:rsidR="00450388" w:rsidRPr="00202207" w:rsidRDefault="00450388" w:rsidP="00A47054">
      <w:pPr>
        <w:spacing w:before="120" w:after="120"/>
        <w:ind w:left="709" w:right="709"/>
        <w:jc w:val="both"/>
        <w:rPr>
          <w:rFonts w:ascii="Palatino Linotype" w:hAnsi="Palatino Linotype" w:cs="Arial"/>
          <w:sz w:val="22"/>
          <w:szCs w:val="22"/>
          <w:lang w:eastAsia="es-MX"/>
        </w:rPr>
      </w:pPr>
      <w:r w:rsidRPr="00202207">
        <w:rPr>
          <w:rFonts w:ascii="Palatino Linotype" w:hAnsi="Palatino Linotype" w:cs="Arial"/>
          <w:sz w:val="22"/>
          <w:szCs w:val="22"/>
          <w:lang w:eastAsia="es-MX"/>
        </w:rPr>
        <w:t>(Énfasis Añadido)</w:t>
      </w:r>
    </w:p>
    <w:p w:rsidR="00450388" w:rsidRPr="00202207" w:rsidRDefault="00450388" w:rsidP="00A47054">
      <w:pPr>
        <w:spacing w:before="100" w:after="100" w:line="360" w:lineRule="auto"/>
        <w:jc w:val="both"/>
        <w:rPr>
          <w:rFonts w:ascii="Palatino Linotype" w:hAnsi="Palatino Linotype" w:cs="Arial"/>
        </w:rPr>
      </w:pPr>
      <w:r w:rsidRPr="00202207">
        <w:rPr>
          <w:rFonts w:ascii="Palatino Linotype" w:hAnsi="Palatino Linotype" w:cs="Arial"/>
        </w:rPr>
        <w:t>Por lo tanto,</w:t>
      </w:r>
      <w:r w:rsidRPr="00202207">
        <w:rPr>
          <w:rFonts w:ascii="Palatino Linotype" w:hAnsi="Palatino Linotype"/>
        </w:rPr>
        <w:t xml:space="preserve"> es importante referir que </w:t>
      </w:r>
      <w:r w:rsidRPr="00202207">
        <w:rPr>
          <w:rFonts w:ascii="Palatino Linotype" w:hAnsi="Palatino Linotype"/>
          <w:b/>
        </w:rPr>
        <w:t>EL SUJETO OBLIGADO</w:t>
      </w:r>
      <w:r w:rsidRPr="00202207">
        <w:rPr>
          <w:rFonts w:ascii="Palatino Linotype" w:hAnsi="Palatino Linotype"/>
        </w:rPr>
        <w:t xml:space="preserve"> deberá seguir el procedimiento legal establecido para su </w:t>
      </w:r>
      <w:r w:rsidRPr="00202207">
        <w:rPr>
          <w:rFonts w:ascii="Palatino Linotype" w:hAnsi="Palatino Linotype"/>
          <w:lang w:eastAsia="es-MX"/>
        </w:rPr>
        <w:t>clasificación</w:t>
      </w:r>
      <w:r w:rsidRPr="00202207">
        <w:rPr>
          <w:rFonts w:ascii="Palatino Linotype" w:hAnsi="Palatino Linotype"/>
        </w:rPr>
        <w:t>, esto es, que su Comité de</w:t>
      </w:r>
      <w:r w:rsidRPr="00202207">
        <w:rPr>
          <w:rFonts w:ascii="Palatino Linotype" w:hAnsi="Palatino Linotype" w:cs="Arial"/>
        </w:rPr>
        <w:t xml:space="preserve"> </w:t>
      </w:r>
      <w:r w:rsidRPr="00202207">
        <w:rPr>
          <w:rFonts w:ascii="Palatino Linotype" w:hAnsi="Palatino Linotype" w:cs="Arial"/>
        </w:rPr>
        <w:lastRenderedPageBreak/>
        <w:t>Transparencia emita un Acuerdo de Clasificación que cumpla con las formalidades previstas, antes citadas</w:t>
      </w:r>
      <w:r w:rsidRPr="00202207">
        <w:rPr>
          <w:rFonts w:ascii="Palatino Linotype" w:hAnsi="Palatino Linotype" w:cs="Arial"/>
          <w:b/>
        </w:rPr>
        <w:t xml:space="preserve"> </w:t>
      </w:r>
      <w:r w:rsidRPr="00202207">
        <w:rPr>
          <w:rFonts w:ascii="Palatino Linotype" w:hAnsi="Palatino Linotype" w:cs="Arial"/>
        </w:rPr>
        <w:t xml:space="preserve">que la sustente, en el </w:t>
      </w:r>
      <w:r w:rsidRPr="00202207">
        <w:rPr>
          <w:rFonts w:ascii="Palatino Linotype" w:hAnsi="Palatino Linotype" w:cs="Arial"/>
          <w:lang w:eastAsia="es-MX"/>
        </w:rPr>
        <w:t>que</w:t>
      </w:r>
      <w:r w:rsidRPr="0020220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066FB" w:rsidRPr="00202207" w:rsidRDefault="00450388" w:rsidP="00A47054">
      <w:pPr>
        <w:spacing w:before="100" w:after="100" w:line="360" w:lineRule="auto"/>
        <w:jc w:val="both"/>
        <w:rPr>
          <w:rFonts w:ascii="Palatino Linotype" w:hAnsi="Palatino Linotype" w:cs="Arial"/>
        </w:rPr>
      </w:pPr>
      <w:r w:rsidRPr="00202207">
        <w:rPr>
          <w:rFonts w:ascii="Palatino Linotype" w:hAnsi="Palatino Linotype" w:cs="Arial"/>
        </w:rPr>
        <w:t xml:space="preserve">No obstante lo anterior, en el caso particular del personal adscrito a la </w:t>
      </w:r>
      <w:r w:rsidR="008078B2" w:rsidRPr="00202207">
        <w:rPr>
          <w:rFonts w:ascii="Palatino Linotype" w:hAnsi="Palatino Linotype" w:cs="Arial"/>
          <w:b/>
        </w:rPr>
        <w:t xml:space="preserve">Dirección de Seguridad </w:t>
      </w:r>
      <w:r w:rsidR="00E31CA5" w:rsidRPr="00202207">
        <w:rPr>
          <w:rFonts w:ascii="Palatino Linotype" w:hAnsi="Palatino Linotype" w:cs="Arial"/>
          <w:b/>
        </w:rPr>
        <w:t>Ciudadana, Movilidad, Protección Civil y Bomberos</w:t>
      </w:r>
      <w:r w:rsidRPr="00202207">
        <w:rPr>
          <w:rFonts w:ascii="Palatino Linotype" w:hAnsi="Palatino Linotype" w:cs="Arial"/>
        </w:rPr>
        <w:t xml:space="preserve">, </w:t>
      </w:r>
      <w:r w:rsidRPr="00202207">
        <w:rPr>
          <w:rFonts w:ascii="Palatino Linotype" w:hAnsi="Palatino Linotype" w:cs="Arial"/>
          <w:b/>
        </w:rPr>
        <w:t>EL SUJETO OBLIGADO</w:t>
      </w:r>
      <w:r w:rsidRPr="00202207">
        <w:rPr>
          <w:rFonts w:ascii="Palatino Linotype" w:hAnsi="Palatino Linotype" w:cs="Arial"/>
        </w:rPr>
        <w:t xml:space="preserve"> deberá proceder a realizar el procedimiento de </w:t>
      </w:r>
      <w:r w:rsidRPr="00202207">
        <w:rPr>
          <w:rFonts w:ascii="Palatino Linotype" w:hAnsi="Palatino Linotype" w:cs="Arial"/>
          <w:b/>
        </w:rPr>
        <w:t>disociación</w:t>
      </w:r>
      <w:r w:rsidRPr="00202207">
        <w:rPr>
          <w:rFonts w:ascii="Palatino Linotype" w:hAnsi="Palatino Linotype" w:cs="Arial"/>
        </w:rPr>
        <w:t xml:space="preserve"> de la información, en términos del artículo 4</w:t>
      </w:r>
      <w:r w:rsidR="00E31CA5" w:rsidRPr="00202207">
        <w:rPr>
          <w:rFonts w:ascii="Palatino Linotype" w:hAnsi="Palatino Linotype" w:cs="Arial"/>
        </w:rPr>
        <w:t>,</w:t>
      </w:r>
      <w:r w:rsidRPr="00202207">
        <w:rPr>
          <w:rFonts w:ascii="Palatino Linotype" w:hAnsi="Palatino Linotype" w:cs="Arial"/>
        </w:rPr>
        <w:t xml:space="preserve"> fracción X</w:t>
      </w:r>
      <w:r w:rsidR="00AF618D">
        <w:rPr>
          <w:rFonts w:ascii="Palatino Linotype" w:hAnsi="Palatino Linotype" w:cs="Arial"/>
        </w:rPr>
        <w:t>V</w:t>
      </w:r>
      <w:r w:rsidRPr="00202207">
        <w:rPr>
          <w:rFonts w:ascii="Palatino Linotype" w:hAnsi="Palatino Linotype" w:cs="Arial"/>
        </w:rPr>
        <w:t>I</w:t>
      </w:r>
      <w:r w:rsidRPr="00202207">
        <w:rPr>
          <w:rFonts w:ascii="Palatino Linotype" w:hAnsi="Palatino Linotype" w:cs="Arial"/>
          <w:lang w:eastAsia="es-MX"/>
        </w:rPr>
        <w:t xml:space="preserve"> </w:t>
      </w:r>
      <w:r w:rsidRPr="00202207">
        <w:rPr>
          <w:rFonts w:ascii="Palatino Linotype" w:hAnsi="Palatino Linotype" w:cs="Arial"/>
        </w:rPr>
        <w:t>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como lo sería el tabulador de sueldos, con la finalidad de no poner en riesgo a dichos servidores públicos.</w:t>
      </w:r>
    </w:p>
    <w:p w:rsidR="008066FB" w:rsidRPr="00202207" w:rsidRDefault="008066FB" w:rsidP="00A47054">
      <w:pPr>
        <w:spacing w:before="100" w:after="100" w:line="360" w:lineRule="auto"/>
        <w:jc w:val="both"/>
        <w:rPr>
          <w:rFonts w:ascii="Palatino Linotype" w:hAnsi="Palatino Linotype"/>
        </w:rPr>
      </w:pPr>
      <w:r w:rsidRPr="00202207">
        <w:rPr>
          <w:rFonts w:ascii="Palatino Linotype" w:hAnsi="Palatino Linotype" w:cs="Arial"/>
        </w:rPr>
        <w:t xml:space="preserve">Ahora bien en razón al pronunciamiento del particular respecto a que la entrega de la información sea en formato </w:t>
      </w:r>
      <w:r w:rsidRPr="00202207">
        <w:rPr>
          <w:rFonts w:ascii="Palatino Linotype" w:hAnsi="Palatino Linotype" w:cs="Arial"/>
          <w:b/>
        </w:rPr>
        <w:t>.txt,</w:t>
      </w:r>
      <w:r w:rsidRPr="00202207">
        <w:rPr>
          <w:rFonts w:ascii="Palatino Linotype" w:hAnsi="Palatino Linotype" w:cs="Arial"/>
        </w:rPr>
        <w:t xml:space="preserve"> esta Ponencia Resolutora advierte que conforme al </w:t>
      </w:r>
      <w:r w:rsidRPr="00202207">
        <w:rPr>
          <w:rFonts w:ascii="Palatino Linotype" w:hAnsi="Palatino Linotype" w:cs="Arial"/>
        </w:rPr>
        <w:lastRenderedPageBreak/>
        <w:t xml:space="preserve">artículo 12 de la Ley de Transparencia y Acceso a la Información Pública del Estado de México y Municipios, los Sujetos obligados solo proporcionarán la información pública que se les requiera y que obre en sus archivos y </w:t>
      </w:r>
      <w:r w:rsidRPr="00202207">
        <w:rPr>
          <w:rFonts w:ascii="Palatino Linotype" w:hAnsi="Palatino Linotype" w:cs="Arial"/>
          <w:b/>
        </w:rPr>
        <w:t>en el estado en que esta se encuentre</w:t>
      </w:r>
      <w:r w:rsidRPr="00202207">
        <w:rPr>
          <w:rFonts w:ascii="Palatino Linotype" w:hAnsi="Palatino Linotype" w:cs="Arial"/>
        </w:rPr>
        <w:t xml:space="preserve">; por lo que, como puede observarse </w:t>
      </w:r>
      <w:r w:rsidR="005E04BA" w:rsidRPr="00202207">
        <w:rPr>
          <w:rFonts w:ascii="Palatino Linotype" w:hAnsi="Palatino Linotype" w:cs="Arial"/>
        </w:rPr>
        <w:t xml:space="preserve">en los </w:t>
      </w:r>
      <w:r w:rsidR="005E04BA" w:rsidRPr="00202207">
        <w:rPr>
          <w:rFonts w:ascii="Palatino Linotype" w:hAnsi="Palatino Linotype"/>
        </w:rPr>
        <w:t xml:space="preserve">Lineamientos para la Integración del Informe Mensual y del Calendario de Obligaciones Periódicas la nómina general es generada y entregada en formato </w:t>
      </w:r>
      <w:r w:rsidR="005E04BA" w:rsidRPr="00202207">
        <w:rPr>
          <w:rFonts w:ascii="Palatino Linotype" w:hAnsi="Palatino Linotype"/>
          <w:b/>
        </w:rPr>
        <w:t>XLS</w:t>
      </w:r>
      <w:r w:rsidR="005E04BA" w:rsidRPr="00202207">
        <w:rPr>
          <w:rFonts w:ascii="Palatino Linotype" w:hAnsi="Palatino Linotype"/>
        </w:rPr>
        <w:t xml:space="preserve">, razón por la que no puede ser ordenado en el formato requerido por el particular, </w:t>
      </w:r>
      <w:r w:rsidR="00632E0E" w:rsidRPr="00202207">
        <w:rPr>
          <w:rFonts w:ascii="Palatino Linotype" w:hAnsi="Palatino Linotype"/>
        </w:rPr>
        <w:t xml:space="preserve">si no en el formato en que se encuentre </w:t>
      </w:r>
      <w:r w:rsidR="005E04BA" w:rsidRPr="00202207">
        <w:rPr>
          <w:rFonts w:ascii="Palatino Linotype" w:hAnsi="Palatino Linotype"/>
        </w:rPr>
        <w:t xml:space="preserve">pues al ordenar tal cual </w:t>
      </w:r>
      <w:r w:rsidR="00EF5E33" w:rsidRPr="00202207">
        <w:rPr>
          <w:rFonts w:ascii="Palatino Linotype" w:hAnsi="Palatino Linotype"/>
        </w:rPr>
        <w:t>fue</w:t>
      </w:r>
      <w:r w:rsidR="005E04BA" w:rsidRPr="00202207">
        <w:rPr>
          <w:rFonts w:ascii="Palatino Linotype" w:hAnsi="Palatino Linotype"/>
        </w:rPr>
        <w:t xml:space="preserve"> solicitado implicaría el procesamiento de la información, </w:t>
      </w:r>
      <w:r w:rsidR="00EF5E33" w:rsidRPr="00202207">
        <w:rPr>
          <w:rFonts w:ascii="Palatino Linotype" w:hAnsi="Palatino Linotype"/>
        </w:rPr>
        <w:t>situación que no está obligado a realizar</w:t>
      </w:r>
      <w:r w:rsidR="0021795C" w:rsidRPr="00202207">
        <w:rPr>
          <w:rFonts w:ascii="Palatino Linotype" w:hAnsi="Palatino Linotype"/>
        </w:rPr>
        <w:t xml:space="preserve"> </w:t>
      </w:r>
      <w:r w:rsidR="0021795C" w:rsidRPr="00202207">
        <w:rPr>
          <w:rFonts w:ascii="Palatino Linotype" w:hAnsi="Palatino Linotype"/>
          <w:b/>
        </w:rPr>
        <w:t>EL SUJETO OBLIGADO</w:t>
      </w:r>
      <w:r w:rsidR="00EF5E33" w:rsidRPr="00202207">
        <w:rPr>
          <w:rFonts w:ascii="Palatino Linotype" w:hAnsi="Palatino Linotype"/>
        </w:rPr>
        <w:t xml:space="preserve">, pues se insiste que los Sujetos Obligados no tienen el deber de generar, poseer o administrar la información pública con el grado de detalle que se señale en la solicitud de información; esto es, que no tienen el deber de generar un documento </w:t>
      </w:r>
      <w:r w:rsidR="00EF5E33" w:rsidRPr="00202207">
        <w:rPr>
          <w:rFonts w:ascii="Palatino Linotype" w:hAnsi="Palatino Linotype"/>
          <w:i/>
        </w:rPr>
        <w:t>ad hoc</w:t>
      </w:r>
      <w:r w:rsidR="00EF5E33" w:rsidRPr="00202207">
        <w:rPr>
          <w:rFonts w:ascii="Palatino Linotype" w:hAnsi="Palatino Linotype"/>
        </w:rPr>
        <w:t xml:space="preserve">, para satisfacer el derecho de acceso a la información pública. </w:t>
      </w:r>
    </w:p>
    <w:p w:rsidR="00EF5E33" w:rsidRPr="00202207" w:rsidRDefault="00EF5E33" w:rsidP="00EF5E33">
      <w:pPr>
        <w:widowControl w:val="0"/>
        <w:autoSpaceDE w:val="0"/>
        <w:autoSpaceDN w:val="0"/>
        <w:adjustRightInd w:val="0"/>
        <w:spacing w:before="100" w:beforeAutospacing="1" w:after="100" w:afterAutospacing="1" w:line="360" w:lineRule="auto"/>
        <w:jc w:val="both"/>
        <w:rPr>
          <w:rFonts w:ascii="Palatino Linotype" w:hAnsi="Palatino Linotype"/>
        </w:rPr>
      </w:pPr>
      <w:r w:rsidRPr="00202207">
        <w:rPr>
          <w:rFonts w:ascii="Palatino Linotype" w:hAnsi="Palatino Linotype"/>
        </w:rPr>
        <w:t xml:space="preserve">Como apoyo a lo anterior, es aplicable el Criterio Orientador 03-17, emitido por el Pleno del Instituto Nacional de Transparencia, Acceso a la Información y Protección de Datos Personales, que dice: </w:t>
      </w:r>
    </w:p>
    <w:p w:rsidR="00EF5E33" w:rsidRPr="00202207" w:rsidRDefault="00EF5E33" w:rsidP="00EF5E33">
      <w:pPr>
        <w:widowControl w:val="0"/>
        <w:autoSpaceDE w:val="0"/>
        <w:autoSpaceDN w:val="0"/>
        <w:adjustRightInd w:val="0"/>
        <w:ind w:left="851" w:right="899"/>
        <w:jc w:val="both"/>
        <w:rPr>
          <w:rFonts w:ascii="Palatino Linotype" w:hAnsi="Palatino Linotype"/>
          <w:i/>
        </w:rPr>
      </w:pPr>
      <w:r w:rsidRPr="00202207">
        <w:rPr>
          <w:rFonts w:ascii="Palatino Linotype" w:hAnsi="Palatino Linotype"/>
          <w:i/>
        </w:rPr>
        <w:t>“</w:t>
      </w:r>
      <w:r w:rsidRPr="00202207">
        <w:rPr>
          <w:rFonts w:ascii="Palatino Linotype" w:hAnsi="Palatino Linotype"/>
          <w:b/>
          <w:i/>
        </w:rPr>
        <w:t>No existe obligación de elaborar documentos ad hoc para atender las solicitudes de acceso a la información</w:t>
      </w:r>
      <w:r w:rsidRPr="00202207">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202207">
        <w:rPr>
          <w:rFonts w:ascii="Palatino Linotype" w:hAnsi="Palatino Linotype"/>
          <w:i/>
        </w:rPr>
        <w:lastRenderedPageBreak/>
        <w:t>ad hoc para atender las solicitudes de información.</w:t>
      </w:r>
    </w:p>
    <w:p w:rsidR="00EF5E33" w:rsidRPr="00202207" w:rsidRDefault="00EF5E33" w:rsidP="00EF5E33">
      <w:pPr>
        <w:widowControl w:val="0"/>
        <w:autoSpaceDE w:val="0"/>
        <w:autoSpaceDN w:val="0"/>
        <w:adjustRightInd w:val="0"/>
        <w:ind w:left="851" w:right="899"/>
        <w:jc w:val="both"/>
        <w:rPr>
          <w:rFonts w:ascii="Palatino Linotype" w:hAnsi="Palatino Linotype"/>
          <w:i/>
        </w:rPr>
      </w:pPr>
      <w:r w:rsidRPr="00202207">
        <w:rPr>
          <w:rFonts w:ascii="Palatino Linotype" w:hAnsi="Palatino Linotype"/>
          <w:i/>
        </w:rPr>
        <w:t>Resoluciones:</w:t>
      </w:r>
    </w:p>
    <w:p w:rsidR="00EF5E33" w:rsidRPr="00202207" w:rsidRDefault="00EF5E33" w:rsidP="00EF5E33">
      <w:pPr>
        <w:widowControl w:val="0"/>
        <w:autoSpaceDE w:val="0"/>
        <w:autoSpaceDN w:val="0"/>
        <w:adjustRightInd w:val="0"/>
        <w:ind w:left="851" w:right="899"/>
        <w:jc w:val="both"/>
        <w:rPr>
          <w:rFonts w:ascii="Palatino Linotype" w:hAnsi="Palatino Linotype"/>
          <w:i/>
        </w:rPr>
      </w:pPr>
      <w:r w:rsidRPr="00202207">
        <w:rPr>
          <w:rFonts w:ascii="Palatino Linotype" w:hAnsi="Palatino Linotype"/>
          <w:i/>
        </w:rPr>
        <w:t>•</w:t>
      </w:r>
      <w:r w:rsidRPr="00202207">
        <w:rPr>
          <w:rFonts w:ascii="Palatino Linotype" w:hAnsi="Palatino Linotype"/>
          <w:i/>
        </w:rPr>
        <w:tab/>
        <w:t>RRA 0050/16. Instituto Nacional para la Evaluación de la Educación. 13 julio de 2016. Por unanimidad. Comisionado Ponente: Francisco Javier Acuña Llamas.</w:t>
      </w:r>
    </w:p>
    <w:p w:rsidR="00EF5E33" w:rsidRPr="00202207" w:rsidRDefault="00EF5E33" w:rsidP="00EF5E33">
      <w:pPr>
        <w:widowControl w:val="0"/>
        <w:autoSpaceDE w:val="0"/>
        <w:autoSpaceDN w:val="0"/>
        <w:adjustRightInd w:val="0"/>
        <w:ind w:left="851" w:right="899"/>
        <w:jc w:val="both"/>
        <w:rPr>
          <w:rFonts w:ascii="Palatino Linotype" w:hAnsi="Palatino Linotype"/>
          <w:i/>
        </w:rPr>
      </w:pPr>
      <w:r w:rsidRPr="00202207">
        <w:rPr>
          <w:rFonts w:ascii="Palatino Linotype" w:hAnsi="Palatino Linotype"/>
          <w:i/>
        </w:rPr>
        <w:t>•</w:t>
      </w:r>
      <w:r w:rsidRPr="00202207">
        <w:rPr>
          <w:rFonts w:ascii="Palatino Linotype" w:hAnsi="Palatino Linotype"/>
          <w:i/>
        </w:rPr>
        <w:tab/>
        <w:t>RRA 0310/16. Instituto Nacional de Transparencia, Acceso a la Información y Protección de Datos Personales. 10 de agosto de 2016. Por unanimidad. Comisionada Ponente. Areli Cano Guadiana.</w:t>
      </w:r>
    </w:p>
    <w:p w:rsidR="00EF5E33" w:rsidRPr="00202207" w:rsidRDefault="00EF5E33" w:rsidP="00EF5E33">
      <w:pPr>
        <w:spacing w:before="100" w:after="100" w:line="360" w:lineRule="auto"/>
        <w:ind w:left="851" w:right="899"/>
        <w:jc w:val="both"/>
        <w:rPr>
          <w:rFonts w:ascii="Palatino Linotype" w:hAnsi="Palatino Linotype" w:cs="Arial"/>
        </w:rPr>
      </w:pPr>
      <w:r w:rsidRPr="00202207">
        <w:rPr>
          <w:rFonts w:ascii="Palatino Linotype" w:hAnsi="Palatino Linotype"/>
          <w:i/>
        </w:rPr>
        <w:t>•</w:t>
      </w:r>
      <w:r w:rsidRPr="00202207">
        <w:rPr>
          <w:rFonts w:ascii="Palatino Linotype" w:hAnsi="Palatino Linotype"/>
          <w:i/>
        </w:rPr>
        <w:tab/>
        <w:t>RRA 1889/16. Secretaría de Hacienda y Crédito Público. 05 de octubre de 2016. Por unanimidad. Comisionada Ponente. Ximena Puente de la Mora.”</w:t>
      </w:r>
    </w:p>
    <w:p w:rsidR="00987B0D" w:rsidRPr="00202207" w:rsidRDefault="00987B0D" w:rsidP="00A47054">
      <w:pPr>
        <w:spacing w:before="100" w:after="100" w:line="360" w:lineRule="auto"/>
        <w:jc w:val="both"/>
        <w:rPr>
          <w:rFonts w:ascii="Palatino Linotype" w:hAnsi="Palatino Linotype" w:cs="Arial"/>
        </w:rPr>
      </w:pPr>
      <w:r w:rsidRPr="00202207">
        <w:rPr>
          <w:rFonts w:ascii="Palatino Linotype" w:hAnsi="Palatino Linotype" w:cs="Arial"/>
        </w:rPr>
        <w:t>En consecuencia, y en atención a las consideraciones antes señaladas, esta Ponencia Resolutora, en términos del artículo 186</w:t>
      </w:r>
      <w:r w:rsidR="00556796" w:rsidRPr="00202207">
        <w:rPr>
          <w:rFonts w:ascii="Palatino Linotype" w:hAnsi="Palatino Linotype" w:cs="Arial"/>
        </w:rPr>
        <w:t>,</w:t>
      </w:r>
      <w:r w:rsidRPr="00202207">
        <w:rPr>
          <w:rFonts w:ascii="Palatino Linotype" w:hAnsi="Palatino Linotype" w:cs="Arial"/>
        </w:rPr>
        <w:t xml:space="preserve"> fracción III de la Ley de Transparencia y Acceso a la Información Pública del Estado de México y Municipios, determina </w:t>
      </w:r>
      <w:r w:rsidR="00A82C9E" w:rsidRPr="00202207">
        <w:rPr>
          <w:rFonts w:ascii="Palatino Linotype" w:hAnsi="Palatino Linotype"/>
          <w:b/>
        </w:rPr>
        <w:t>REVOCAR</w:t>
      </w:r>
      <w:r w:rsidRPr="00202207">
        <w:rPr>
          <w:rFonts w:ascii="Palatino Linotype" w:hAnsi="Palatino Linotype"/>
          <w:b/>
        </w:rPr>
        <w:t xml:space="preserve"> </w:t>
      </w:r>
      <w:r w:rsidRPr="00202207">
        <w:rPr>
          <w:rFonts w:ascii="Palatino Linotype" w:hAnsi="Palatino Linotype" w:cs="Arial"/>
        </w:rPr>
        <w:t xml:space="preserve">la respuesta del </w:t>
      </w:r>
      <w:r w:rsidRPr="00202207">
        <w:rPr>
          <w:rFonts w:ascii="Palatino Linotype" w:hAnsi="Palatino Linotype" w:cs="Arial"/>
          <w:b/>
        </w:rPr>
        <w:t>SUJETO OBLIGADO</w:t>
      </w:r>
      <w:r w:rsidRPr="00202207">
        <w:rPr>
          <w:rFonts w:ascii="Palatino Linotype" w:hAnsi="Palatino Linotype" w:cs="Arial"/>
        </w:rPr>
        <w:t xml:space="preserve">, y hacer entrega al </w:t>
      </w:r>
      <w:r w:rsidRPr="00202207">
        <w:rPr>
          <w:rFonts w:ascii="Palatino Linotype" w:hAnsi="Palatino Linotype" w:cs="Arial"/>
          <w:b/>
        </w:rPr>
        <w:t>RECURRENTE</w:t>
      </w:r>
      <w:r w:rsidRPr="00202207">
        <w:rPr>
          <w:rFonts w:ascii="Palatino Linotype" w:hAnsi="Palatino Linotype" w:cs="Arial"/>
        </w:rPr>
        <w:t xml:space="preserve"> la información que ha quedado precisada.</w:t>
      </w:r>
    </w:p>
    <w:p w:rsidR="001E644B" w:rsidRPr="00202207" w:rsidRDefault="00634138" w:rsidP="00A47054">
      <w:pPr>
        <w:spacing w:before="120" w:line="360" w:lineRule="auto"/>
        <w:jc w:val="both"/>
        <w:rPr>
          <w:rFonts w:ascii="Palatino Linotype" w:eastAsia="Calibri" w:hAnsi="Palatino Linotype" w:cs="Arial"/>
        </w:rPr>
      </w:pPr>
      <w:r w:rsidRPr="00202207">
        <w:rPr>
          <w:rFonts w:ascii="Palatino Linotype" w:eastAsia="Calibri" w:hAnsi="Palatino Linotype" w:cs="Arial"/>
        </w:rPr>
        <w:t>Así,</w:t>
      </w:r>
      <w:r w:rsidR="00D730A4" w:rsidRPr="00202207">
        <w:rPr>
          <w:rFonts w:ascii="Palatino Linotype" w:eastAsia="Calibri" w:hAnsi="Palatino Linotype" w:cs="Arial"/>
        </w:rPr>
        <w:t xml:space="preserve"> </w:t>
      </w:r>
      <w:r w:rsidRPr="00202207">
        <w:rPr>
          <w:rFonts w:ascii="Palatino Linotype" w:eastAsia="Calibri" w:hAnsi="Palatino Linotype" w:cs="Arial"/>
        </w:rPr>
        <w:t>con</w:t>
      </w:r>
      <w:r w:rsidR="00D730A4" w:rsidRPr="00202207">
        <w:rPr>
          <w:rFonts w:ascii="Palatino Linotype" w:eastAsia="Calibri" w:hAnsi="Palatino Linotype" w:cs="Arial"/>
        </w:rPr>
        <w:t xml:space="preserve"> </w:t>
      </w:r>
      <w:r w:rsidRPr="00202207">
        <w:rPr>
          <w:rFonts w:ascii="Palatino Linotype" w:hAnsi="Palatino Linotype" w:cs="Arial"/>
        </w:rPr>
        <w:t>fundamento</w:t>
      </w:r>
      <w:r w:rsidR="00D730A4" w:rsidRPr="00202207">
        <w:rPr>
          <w:rFonts w:ascii="Palatino Linotype" w:eastAsia="Calibri" w:hAnsi="Palatino Linotype" w:cs="Arial"/>
        </w:rPr>
        <w:t xml:space="preserve"> </w:t>
      </w:r>
      <w:r w:rsidRPr="00202207">
        <w:rPr>
          <w:rFonts w:ascii="Palatino Linotype" w:eastAsia="Calibri" w:hAnsi="Palatino Linotype" w:cs="Arial"/>
        </w:rPr>
        <w:t>en</w:t>
      </w:r>
      <w:r w:rsidR="00D730A4" w:rsidRPr="00202207">
        <w:rPr>
          <w:rFonts w:ascii="Palatino Linotype" w:eastAsia="Calibri" w:hAnsi="Palatino Linotype" w:cs="Arial"/>
        </w:rPr>
        <w:t xml:space="preserve"> </w:t>
      </w:r>
      <w:r w:rsidRPr="00202207">
        <w:rPr>
          <w:rFonts w:ascii="Palatino Linotype" w:eastAsia="Calibri" w:hAnsi="Palatino Linotype" w:cs="Arial"/>
        </w:rPr>
        <w:t>lo</w:t>
      </w:r>
      <w:r w:rsidR="00D730A4" w:rsidRPr="00202207">
        <w:rPr>
          <w:rFonts w:ascii="Palatino Linotype" w:eastAsia="Calibri" w:hAnsi="Palatino Linotype" w:cs="Arial"/>
        </w:rPr>
        <w:t xml:space="preserve"> </w:t>
      </w:r>
      <w:r w:rsidRPr="00202207">
        <w:rPr>
          <w:rFonts w:ascii="Palatino Linotype" w:eastAsia="Calibri" w:hAnsi="Palatino Linotype" w:cs="Arial"/>
        </w:rPr>
        <w:t>prescrito</w:t>
      </w:r>
      <w:r w:rsidR="00D730A4" w:rsidRPr="00202207">
        <w:rPr>
          <w:rFonts w:ascii="Palatino Linotype" w:eastAsia="Calibri" w:hAnsi="Palatino Linotype" w:cs="Arial"/>
        </w:rPr>
        <w:t xml:space="preserve"> </w:t>
      </w:r>
      <w:r w:rsidRPr="00202207">
        <w:rPr>
          <w:rFonts w:ascii="Palatino Linotype" w:eastAsia="Calibri" w:hAnsi="Palatino Linotype" w:cs="Arial"/>
        </w:rPr>
        <w:t>en</w:t>
      </w:r>
      <w:r w:rsidR="00D730A4" w:rsidRPr="00202207">
        <w:rPr>
          <w:rFonts w:ascii="Palatino Linotype" w:eastAsia="Calibri" w:hAnsi="Palatino Linotype" w:cs="Arial"/>
        </w:rPr>
        <w:t xml:space="preserve"> </w:t>
      </w:r>
      <w:r w:rsidRPr="00202207">
        <w:rPr>
          <w:rFonts w:ascii="Palatino Linotype" w:eastAsia="Calibri" w:hAnsi="Palatino Linotype" w:cs="Arial"/>
        </w:rPr>
        <w:t>los</w:t>
      </w:r>
      <w:r w:rsidR="00D730A4" w:rsidRPr="00202207">
        <w:rPr>
          <w:rFonts w:ascii="Palatino Linotype" w:eastAsia="Calibri" w:hAnsi="Palatino Linotype" w:cs="Arial"/>
        </w:rPr>
        <w:t xml:space="preserve"> </w:t>
      </w:r>
      <w:r w:rsidRPr="00202207">
        <w:rPr>
          <w:rFonts w:ascii="Palatino Linotype" w:eastAsia="Calibri" w:hAnsi="Palatino Linotype" w:cs="Arial"/>
        </w:rPr>
        <w:t>artículos</w:t>
      </w:r>
      <w:r w:rsidR="00D730A4" w:rsidRPr="00202207">
        <w:rPr>
          <w:rFonts w:ascii="Palatino Linotype" w:eastAsia="Calibri" w:hAnsi="Palatino Linotype" w:cs="Arial"/>
        </w:rPr>
        <w:t xml:space="preserve"> </w:t>
      </w:r>
      <w:r w:rsidRPr="00202207">
        <w:rPr>
          <w:rFonts w:ascii="Palatino Linotype" w:eastAsia="Calibri" w:hAnsi="Palatino Linotype" w:cs="Arial"/>
        </w:rPr>
        <w:t>5</w:t>
      </w:r>
      <w:r w:rsidR="00556796" w:rsidRPr="00202207">
        <w:rPr>
          <w:rFonts w:ascii="Palatino Linotype" w:eastAsia="Calibri" w:hAnsi="Palatino Linotype" w:cs="Arial"/>
        </w:rPr>
        <w:t>,</w:t>
      </w:r>
      <w:r w:rsidR="00D730A4" w:rsidRPr="00202207">
        <w:rPr>
          <w:rFonts w:ascii="Palatino Linotype" w:eastAsia="Calibri" w:hAnsi="Palatino Linotype" w:cs="Arial"/>
        </w:rPr>
        <w:t xml:space="preserve"> </w:t>
      </w:r>
      <w:r w:rsidRPr="00202207">
        <w:rPr>
          <w:rFonts w:ascii="Palatino Linotype" w:hAnsi="Palatino Linotype"/>
        </w:rPr>
        <w:t>párrafos</w:t>
      </w:r>
      <w:r w:rsidR="00D730A4" w:rsidRPr="00202207">
        <w:rPr>
          <w:rFonts w:ascii="Palatino Linotype" w:hAnsi="Palatino Linotype"/>
        </w:rPr>
        <w:t xml:space="preserve"> </w:t>
      </w:r>
      <w:r w:rsidRPr="00202207">
        <w:rPr>
          <w:rFonts w:ascii="Palatino Linotype" w:hAnsi="Palatino Linotype"/>
        </w:rPr>
        <w:t>vigésimo,</w:t>
      </w:r>
      <w:r w:rsidR="00D730A4" w:rsidRPr="00202207">
        <w:rPr>
          <w:rFonts w:ascii="Palatino Linotype" w:hAnsi="Palatino Linotype"/>
        </w:rPr>
        <w:t xml:space="preserve"> </w:t>
      </w:r>
      <w:r w:rsidRPr="00202207">
        <w:rPr>
          <w:rFonts w:ascii="Palatino Linotype" w:hAnsi="Palatino Linotype"/>
        </w:rPr>
        <w:t>vigésimo</w:t>
      </w:r>
      <w:r w:rsidR="00D730A4" w:rsidRPr="00202207">
        <w:rPr>
          <w:rFonts w:ascii="Palatino Linotype" w:hAnsi="Palatino Linotype"/>
        </w:rPr>
        <w:t xml:space="preserve"> </w:t>
      </w:r>
      <w:r w:rsidRPr="00202207">
        <w:rPr>
          <w:rFonts w:ascii="Palatino Linotype" w:hAnsi="Palatino Linotype"/>
        </w:rPr>
        <w:t>primero</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vigésimo</w:t>
      </w:r>
      <w:r w:rsidR="00D730A4" w:rsidRPr="00202207">
        <w:rPr>
          <w:rFonts w:ascii="Palatino Linotype" w:hAnsi="Palatino Linotype"/>
        </w:rPr>
        <w:t xml:space="preserve"> </w:t>
      </w:r>
      <w:r w:rsidRPr="00202207">
        <w:rPr>
          <w:rFonts w:ascii="Palatino Linotype" w:hAnsi="Palatino Linotype"/>
        </w:rPr>
        <w:t>segundo</w:t>
      </w:r>
      <w:r w:rsidR="00556796"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fracciones</w:t>
      </w:r>
      <w:r w:rsidR="00D730A4" w:rsidRPr="00202207">
        <w:rPr>
          <w:rFonts w:ascii="Palatino Linotype" w:hAnsi="Palatino Linotype"/>
        </w:rPr>
        <w:t xml:space="preserve"> </w:t>
      </w:r>
      <w:r w:rsidRPr="00202207">
        <w:rPr>
          <w:rFonts w:ascii="Palatino Linotype" w:hAnsi="Palatino Linotype"/>
        </w:rPr>
        <w:t>IV</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V</w:t>
      </w:r>
      <w:r w:rsidR="00D730A4" w:rsidRPr="00202207">
        <w:rPr>
          <w:rFonts w:ascii="Palatino Linotype" w:eastAsia="Calibri" w:hAnsi="Palatino Linotype" w:cs="Arial"/>
        </w:rPr>
        <w:t xml:space="preserve"> </w:t>
      </w:r>
      <w:r w:rsidRPr="00202207">
        <w:rPr>
          <w:rFonts w:ascii="Palatino Linotype" w:eastAsia="Calibri" w:hAnsi="Palatino Linotype" w:cs="Arial"/>
        </w:rPr>
        <w:t>de</w:t>
      </w:r>
      <w:r w:rsidR="00D730A4" w:rsidRPr="00202207">
        <w:rPr>
          <w:rFonts w:ascii="Palatino Linotype" w:eastAsia="Calibri" w:hAnsi="Palatino Linotype" w:cs="Arial"/>
        </w:rPr>
        <w:t xml:space="preserve"> </w:t>
      </w:r>
      <w:r w:rsidRPr="00202207">
        <w:rPr>
          <w:rFonts w:ascii="Palatino Linotype" w:eastAsia="Calibri" w:hAnsi="Palatino Linotype" w:cs="Arial"/>
        </w:rPr>
        <w:t>la</w:t>
      </w:r>
      <w:r w:rsidR="00D730A4" w:rsidRPr="00202207">
        <w:rPr>
          <w:rFonts w:ascii="Palatino Linotype" w:eastAsia="Calibri" w:hAnsi="Palatino Linotype" w:cs="Arial"/>
        </w:rPr>
        <w:t xml:space="preserve"> </w:t>
      </w:r>
      <w:r w:rsidRPr="00202207">
        <w:rPr>
          <w:rFonts w:ascii="Palatino Linotype" w:eastAsia="Calibri" w:hAnsi="Palatino Linotype" w:cs="Arial"/>
        </w:rPr>
        <w:t>Constitución</w:t>
      </w:r>
      <w:r w:rsidR="00D730A4" w:rsidRPr="00202207">
        <w:rPr>
          <w:rFonts w:ascii="Palatino Linotype" w:eastAsia="Calibri" w:hAnsi="Palatino Linotype" w:cs="Arial"/>
        </w:rPr>
        <w:t xml:space="preserve"> </w:t>
      </w:r>
      <w:r w:rsidRPr="00202207">
        <w:rPr>
          <w:rFonts w:ascii="Palatino Linotype" w:eastAsia="Calibri" w:hAnsi="Palatino Linotype" w:cs="Arial"/>
        </w:rPr>
        <w:t>Política</w:t>
      </w:r>
      <w:r w:rsidR="00D730A4" w:rsidRPr="00202207">
        <w:rPr>
          <w:rFonts w:ascii="Palatino Linotype" w:eastAsia="Calibri" w:hAnsi="Palatino Linotype" w:cs="Arial"/>
        </w:rPr>
        <w:t xml:space="preserve"> </w:t>
      </w:r>
      <w:r w:rsidRPr="00202207">
        <w:rPr>
          <w:rFonts w:ascii="Palatino Linotype" w:eastAsia="Calibri" w:hAnsi="Palatino Linotype" w:cs="Arial"/>
        </w:rPr>
        <w:t>del</w:t>
      </w:r>
      <w:r w:rsidR="00D730A4" w:rsidRPr="00202207">
        <w:rPr>
          <w:rFonts w:ascii="Palatino Linotype" w:eastAsia="Calibri" w:hAnsi="Palatino Linotype" w:cs="Arial"/>
        </w:rPr>
        <w:t xml:space="preserve"> </w:t>
      </w:r>
      <w:r w:rsidRPr="00202207">
        <w:rPr>
          <w:rFonts w:ascii="Palatino Linotype" w:eastAsia="Calibri" w:hAnsi="Palatino Linotype" w:cs="Arial"/>
        </w:rPr>
        <w:t>Estado</w:t>
      </w:r>
      <w:r w:rsidR="00D730A4" w:rsidRPr="00202207">
        <w:rPr>
          <w:rFonts w:ascii="Palatino Linotype" w:eastAsia="Calibri" w:hAnsi="Palatino Linotype" w:cs="Arial"/>
        </w:rPr>
        <w:t xml:space="preserve"> </w:t>
      </w:r>
      <w:r w:rsidRPr="00202207">
        <w:rPr>
          <w:rFonts w:ascii="Palatino Linotype" w:eastAsia="Calibri" w:hAnsi="Palatino Linotype" w:cs="Arial"/>
        </w:rPr>
        <w:t>Libre</w:t>
      </w:r>
      <w:r w:rsidR="00D730A4" w:rsidRPr="00202207">
        <w:rPr>
          <w:rFonts w:ascii="Palatino Linotype" w:eastAsia="Calibri" w:hAnsi="Palatino Linotype" w:cs="Arial"/>
        </w:rPr>
        <w:t xml:space="preserve"> </w:t>
      </w:r>
      <w:r w:rsidRPr="00202207">
        <w:rPr>
          <w:rFonts w:ascii="Palatino Linotype" w:eastAsia="Calibri" w:hAnsi="Palatino Linotype" w:cs="Arial"/>
        </w:rPr>
        <w:t>y</w:t>
      </w:r>
      <w:r w:rsidR="00D730A4" w:rsidRPr="00202207">
        <w:rPr>
          <w:rFonts w:ascii="Palatino Linotype" w:eastAsia="Calibri" w:hAnsi="Palatino Linotype" w:cs="Arial"/>
        </w:rPr>
        <w:t xml:space="preserve"> </w:t>
      </w:r>
      <w:r w:rsidRPr="00202207">
        <w:rPr>
          <w:rFonts w:ascii="Palatino Linotype" w:eastAsia="Calibri" w:hAnsi="Palatino Linotype" w:cs="Arial"/>
        </w:rPr>
        <w:t>Soberano</w:t>
      </w:r>
      <w:r w:rsidR="00D730A4" w:rsidRPr="00202207">
        <w:rPr>
          <w:rFonts w:ascii="Palatino Linotype" w:eastAsia="Calibri" w:hAnsi="Palatino Linotype" w:cs="Arial"/>
        </w:rPr>
        <w:t xml:space="preserve"> </w:t>
      </w:r>
      <w:r w:rsidRPr="00202207">
        <w:rPr>
          <w:rFonts w:ascii="Palatino Linotype" w:eastAsia="Calibri" w:hAnsi="Palatino Linotype" w:cs="Arial"/>
        </w:rPr>
        <w:t>de</w:t>
      </w:r>
      <w:r w:rsidR="00D730A4" w:rsidRPr="00202207">
        <w:rPr>
          <w:rFonts w:ascii="Palatino Linotype" w:eastAsia="Calibri" w:hAnsi="Palatino Linotype" w:cs="Arial"/>
        </w:rPr>
        <w:t xml:space="preserve"> </w:t>
      </w:r>
      <w:r w:rsidRPr="00202207">
        <w:rPr>
          <w:rFonts w:ascii="Palatino Linotype" w:eastAsia="Calibri" w:hAnsi="Palatino Linotype" w:cs="Arial"/>
        </w:rPr>
        <w:t>México;</w:t>
      </w:r>
      <w:r w:rsidR="00D730A4" w:rsidRPr="00202207">
        <w:rPr>
          <w:rFonts w:ascii="Palatino Linotype" w:eastAsia="Calibri" w:hAnsi="Palatino Linotype" w:cs="Arial"/>
        </w:rPr>
        <w:t xml:space="preserve"> </w:t>
      </w:r>
      <w:r w:rsidRPr="00202207">
        <w:rPr>
          <w:rFonts w:ascii="Palatino Linotype" w:hAnsi="Palatino Linotype"/>
        </w:rPr>
        <w:t>2</w:t>
      </w:r>
      <w:r w:rsidR="00556796"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fracción</w:t>
      </w:r>
      <w:r w:rsidR="00D730A4" w:rsidRPr="00202207">
        <w:rPr>
          <w:rFonts w:ascii="Palatino Linotype" w:hAnsi="Palatino Linotype"/>
        </w:rPr>
        <w:t xml:space="preserve"> </w:t>
      </w:r>
      <w:r w:rsidRPr="00202207">
        <w:rPr>
          <w:rFonts w:ascii="Palatino Linotype" w:hAnsi="Palatino Linotype"/>
        </w:rPr>
        <w:t>II,</w:t>
      </w:r>
      <w:r w:rsidR="00D730A4" w:rsidRPr="00202207">
        <w:rPr>
          <w:rFonts w:ascii="Palatino Linotype" w:hAnsi="Palatino Linotype"/>
        </w:rPr>
        <w:t xml:space="preserve"> </w:t>
      </w:r>
      <w:r w:rsidRPr="00202207">
        <w:rPr>
          <w:rFonts w:ascii="Palatino Linotype" w:hAnsi="Palatino Linotype" w:cs="Arial"/>
          <w:lang w:val="es-ES_tradnl"/>
        </w:rPr>
        <w:t>29</w:t>
      </w:r>
      <w:r w:rsidRPr="00202207">
        <w:rPr>
          <w:rFonts w:ascii="Palatino Linotype" w:hAnsi="Palatino Linotype"/>
        </w:rPr>
        <w:t>,</w:t>
      </w:r>
      <w:r w:rsidR="00D730A4" w:rsidRPr="00202207">
        <w:rPr>
          <w:rFonts w:ascii="Palatino Linotype" w:hAnsi="Palatino Linotype"/>
        </w:rPr>
        <w:t xml:space="preserve"> </w:t>
      </w:r>
      <w:r w:rsidRPr="00202207">
        <w:rPr>
          <w:rFonts w:ascii="Palatino Linotype" w:hAnsi="Palatino Linotype"/>
        </w:rPr>
        <w:t>36</w:t>
      </w:r>
      <w:r w:rsidR="00D730A4" w:rsidRPr="00202207">
        <w:rPr>
          <w:rFonts w:ascii="Palatino Linotype" w:hAnsi="Palatino Linotype"/>
        </w:rPr>
        <w:t xml:space="preserve"> </w:t>
      </w:r>
      <w:r w:rsidRPr="00202207">
        <w:rPr>
          <w:rFonts w:ascii="Palatino Linotype" w:hAnsi="Palatino Linotype"/>
        </w:rPr>
        <w:t>fracciones</w:t>
      </w:r>
      <w:r w:rsidR="00D730A4" w:rsidRPr="00202207">
        <w:rPr>
          <w:rFonts w:ascii="Palatino Linotype" w:hAnsi="Palatino Linotype"/>
        </w:rPr>
        <w:t xml:space="preserve"> </w:t>
      </w:r>
      <w:r w:rsidRPr="00202207">
        <w:rPr>
          <w:rFonts w:ascii="Palatino Linotype" w:hAnsi="Palatino Linotype"/>
        </w:rPr>
        <w:t>I</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II,</w:t>
      </w:r>
      <w:r w:rsidR="00D730A4" w:rsidRPr="00202207">
        <w:rPr>
          <w:rFonts w:ascii="Palatino Linotype" w:hAnsi="Palatino Linotype"/>
        </w:rPr>
        <w:t xml:space="preserve"> </w:t>
      </w:r>
      <w:r w:rsidRPr="00202207">
        <w:rPr>
          <w:rFonts w:ascii="Palatino Linotype" w:hAnsi="Palatino Linotype"/>
        </w:rPr>
        <w:t>176,</w:t>
      </w:r>
      <w:r w:rsidR="00D730A4" w:rsidRPr="00202207">
        <w:rPr>
          <w:rFonts w:ascii="Palatino Linotype" w:hAnsi="Palatino Linotype"/>
        </w:rPr>
        <w:t xml:space="preserve"> </w:t>
      </w:r>
      <w:r w:rsidRPr="00202207">
        <w:rPr>
          <w:rFonts w:ascii="Palatino Linotype" w:hAnsi="Palatino Linotype"/>
        </w:rPr>
        <w:t>178,</w:t>
      </w:r>
      <w:r w:rsidR="00D730A4" w:rsidRPr="00202207">
        <w:rPr>
          <w:rFonts w:ascii="Palatino Linotype" w:hAnsi="Palatino Linotype"/>
        </w:rPr>
        <w:t xml:space="preserve"> </w:t>
      </w:r>
      <w:r w:rsidRPr="00202207">
        <w:rPr>
          <w:rFonts w:ascii="Palatino Linotype" w:hAnsi="Palatino Linotype"/>
        </w:rPr>
        <w:t>179,</w:t>
      </w:r>
      <w:r w:rsidR="00D730A4" w:rsidRPr="00202207">
        <w:rPr>
          <w:rFonts w:ascii="Palatino Linotype" w:hAnsi="Palatino Linotype"/>
        </w:rPr>
        <w:t xml:space="preserve"> </w:t>
      </w:r>
      <w:r w:rsidRPr="00202207">
        <w:rPr>
          <w:rFonts w:ascii="Palatino Linotype" w:hAnsi="Palatino Linotype"/>
        </w:rPr>
        <w:t>181,</w:t>
      </w:r>
      <w:r w:rsidR="00D730A4" w:rsidRPr="00202207">
        <w:rPr>
          <w:rFonts w:ascii="Palatino Linotype" w:hAnsi="Palatino Linotype"/>
        </w:rPr>
        <w:t xml:space="preserve"> </w:t>
      </w:r>
      <w:r w:rsidRPr="00202207">
        <w:rPr>
          <w:rFonts w:ascii="Palatino Linotype" w:hAnsi="Palatino Linotype"/>
        </w:rPr>
        <w:t>185</w:t>
      </w:r>
      <w:r w:rsidR="00D730A4" w:rsidRPr="00202207">
        <w:rPr>
          <w:rFonts w:ascii="Palatino Linotype" w:hAnsi="Palatino Linotype"/>
        </w:rPr>
        <w:t xml:space="preserve"> </w:t>
      </w:r>
      <w:r w:rsidRPr="00202207">
        <w:rPr>
          <w:rFonts w:ascii="Palatino Linotype" w:hAnsi="Palatino Linotype"/>
        </w:rPr>
        <w:t>fracción</w:t>
      </w:r>
      <w:r w:rsidR="00D730A4" w:rsidRPr="00202207">
        <w:rPr>
          <w:rFonts w:ascii="Palatino Linotype" w:hAnsi="Palatino Linotype"/>
        </w:rPr>
        <w:t xml:space="preserve"> </w:t>
      </w:r>
      <w:r w:rsidRPr="00202207">
        <w:rPr>
          <w:rFonts w:ascii="Palatino Linotype" w:hAnsi="Palatino Linotype"/>
        </w:rPr>
        <w:t>I,</w:t>
      </w:r>
      <w:r w:rsidR="00D730A4" w:rsidRPr="00202207">
        <w:rPr>
          <w:rFonts w:ascii="Palatino Linotype" w:hAnsi="Palatino Linotype"/>
        </w:rPr>
        <w:t xml:space="preserve"> </w:t>
      </w:r>
      <w:r w:rsidRPr="00202207">
        <w:rPr>
          <w:rFonts w:ascii="Palatino Linotype" w:hAnsi="Palatino Linotype"/>
        </w:rPr>
        <w:t>186</w:t>
      </w:r>
      <w:r w:rsidR="00D730A4" w:rsidRPr="00202207">
        <w:rPr>
          <w:rFonts w:ascii="Palatino Linotype" w:hAnsi="Palatino Linotype"/>
        </w:rPr>
        <w:t xml:space="preserve"> </w:t>
      </w:r>
      <w:r w:rsidRPr="00202207">
        <w:rPr>
          <w:rFonts w:ascii="Palatino Linotype" w:hAnsi="Palatino Linotype"/>
        </w:rPr>
        <w:t>y</w:t>
      </w:r>
      <w:r w:rsidR="00D730A4" w:rsidRPr="00202207">
        <w:rPr>
          <w:rFonts w:ascii="Palatino Linotype" w:hAnsi="Palatino Linotype"/>
        </w:rPr>
        <w:t xml:space="preserve"> </w:t>
      </w:r>
      <w:r w:rsidRPr="00202207">
        <w:rPr>
          <w:rFonts w:ascii="Palatino Linotype" w:hAnsi="Palatino Linotype"/>
        </w:rPr>
        <w:t>188</w:t>
      </w:r>
      <w:r w:rsidR="00D730A4" w:rsidRPr="00202207">
        <w:rPr>
          <w:rFonts w:ascii="Palatino Linotype" w:eastAsia="Calibri" w:hAnsi="Palatino Linotype" w:cs="Arial"/>
        </w:rPr>
        <w:t xml:space="preserve"> </w:t>
      </w:r>
      <w:r w:rsidRPr="00202207">
        <w:rPr>
          <w:rFonts w:ascii="Palatino Linotype" w:eastAsia="Calibri" w:hAnsi="Palatino Linotype" w:cs="Arial"/>
        </w:rPr>
        <w:t>de</w:t>
      </w:r>
      <w:r w:rsidR="00D730A4" w:rsidRPr="00202207">
        <w:rPr>
          <w:rFonts w:ascii="Palatino Linotype" w:eastAsia="Calibri" w:hAnsi="Palatino Linotype" w:cs="Arial"/>
        </w:rPr>
        <w:t xml:space="preserve"> </w:t>
      </w:r>
      <w:r w:rsidRPr="00202207">
        <w:rPr>
          <w:rFonts w:ascii="Palatino Linotype" w:eastAsia="Calibri" w:hAnsi="Palatino Linotype" w:cs="Arial"/>
        </w:rPr>
        <w:t>la</w:t>
      </w:r>
      <w:r w:rsidR="00D730A4" w:rsidRPr="00202207">
        <w:rPr>
          <w:rFonts w:ascii="Palatino Linotype" w:eastAsia="Calibri" w:hAnsi="Palatino Linotype" w:cs="Arial"/>
        </w:rPr>
        <w:t xml:space="preserve"> </w:t>
      </w:r>
      <w:r w:rsidRPr="00202207">
        <w:rPr>
          <w:rFonts w:ascii="Palatino Linotype" w:eastAsia="Calibri" w:hAnsi="Palatino Linotype" w:cs="Arial"/>
        </w:rPr>
        <w:t>Ley</w:t>
      </w:r>
      <w:r w:rsidR="00D730A4" w:rsidRPr="00202207">
        <w:rPr>
          <w:rFonts w:ascii="Palatino Linotype" w:eastAsia="Calibri" w:hAnsi="Palatino Linotype" w:cs="Arial"/>
        </w:rPr>
        <w:t xml:space="preserve"> </w:t>
      </w:r>
      <w:r w:rsidRPr="00202207">
        <w:rPr>
          <w:rFonts w:ascii="Palatino Linotype" w:eastAsia="Calibri" w:hAnsi="Palatino Linotype" w:cs="Arial"/>
        </w:rPr>
        <w:t>de</w:t>
      </w:r>
      <w:r w:rsidR="00D730A4" w:rsidRPr="00202207">
        <w:rPr>
          <w:rFonts w:ascii="Palatino Linotype" w:eastAsia="Calibri" w:hAnsi="Palatino Linotype" w:cs="Arial"/>
        </w:rPr>
        <w:t xml:space="preserve"> </w:t>
      </w:r>
      <w:r w:rsidRPr="00202207">
        <w:rPr>
          <w:rFonts w:ascii="Palatino Linotype" w:eastAsia="Calibri" w:hAnsi="Palatino Linotype" w:cs="Arial"/>
        </w:rPr>
        <w:t>Transparencia</w:t>
      </w:r>
      <w:r w:rsidR="00D730A4" w:rsidRPr="00202207">
        <w:rPr>
          <w:rFonts w:ascii="Palatino Linotype" w:eastAsia="Calibri" w:hAnsi="Palatino Linotype" w:cs="Arial"/>
        </w:rPr>
        <w:t xml:space="preserve"> </w:t>
      </w:r>
      <w:r w:rsidRPr="00202207">
        <w:rPr>
          <w:rFonts w:ascii="Palatino Linotype" w:eastAsia="Calibri" w:hAnsi="Palatino Linotype" w:cs="Arial"/>
        </w:rPr>
        <w:t>y</w:t>
      </w:r>
      <w:r w:rsidR="00D730A4" w:rsidRPr="00202207">
        <w:rPr>
          <w:rFonts w:ascii="Palatino Linotype" w:eastAsia="Calibri" w:hAnsi="Palatino Linotype" w:cs="Arial"/>
        </w:rPr>
        <w:t xml:space="preserve"> </w:t>
      </w:r>
      <w:r w:rsidRPr="00202207">
        <w:rPr>
          <w:rFonts w:ascii="Palatino Linotype" w:eastAsia="Calibri" w:hAnsi="Palatino Linotype" w:cs="Arial"/>
        </w:rPr>
        <w:t>Acceso</w:t>
      </w:r>
      <w:r w:rsidR="00D730A4" w:rsidRPr="00202207">
        <w:rPr>
          <w:rFonts w:ascii="Palatino Linotype" w:eastAsia="Calibri" w:hAnsi="Palatino Linotype" w:cs="Arial"/>
        </w:rPr>
        <w:t xml:space="preserve"> </w:t>
      </w:r>
      <w:r w:rsidRPr="00202207">
        <w:rPr>
          <w:rFonts w:ascii="Palatino Linotype" w:eastAsia="Calibri" w:hAnsi="Palatino Linotype" w:cs="Arial"/>
        </w:rPr>
        <w:t>a</w:t>
      </w:r>
      <w:r w:rsidR="00D730A4" w:rsidRPr="00202207">
        <w:rPr>
          <w:rFonts w:ascii="Palatino Linotype" w:eastAsia="Calibri" w:hAnsi="Palatino Linotype" w:cs="Arial"/>
        </w:rPr>
        <w:t xml:space="preserve"> </w:t>
      </w:r>
      <w:r w:rsidRPr="00202207">
        <w:rPr>
          <w:rFonts w:ascii="Palatino Linotype" w:eastAsia="Calibri" w:hAnsi="Palatino Linotype" w:cs="Arial"/>
        </w:rPr>
        <w:t>la</w:t>
      </w:r>
      <w:r w:rsidR="00D730A4" w:rsidRPr="00202207">
        <w:rPr>
          <w:rFonts w:ascii="Palatino Linotype" w:eastAsia="Calibri" w:hAnsi="Palatino Linotype" w:cs="Arial"/>
        </w:rPr>
        <w:t xml:space="preserve"> </w:t>
      </w:r>
      <w:r w:rsidRPr="00202207">
        <w:rPr>
          <w:rFonts w:ascii="Palatino Linotype" w:eastAsia="Calibri" w:hAnsi="Palatino Linotype" w:cs="Arial"/>
        </w:rPr>
        <w:t>Información</w:t>
      </w:r>
      <w:r w:rsidR="00D730A4" w:rsidRPr="00202207">
        <w:rPr>
          <w:rFonts w:ascii="Palatino Linotype" w:eastAsia="Calibri" w:hAnsi="Palatino Linotype" w:cs="Arial"/>
        </w:rPr>
        <w:t xml:space="preserve"> </w:t>
      </w:r>
      <w:r w:rsidRPr="00202207">
        <w:rPr>
          <w:rFonts w:ascii="Palatino Linotype" w:eastAsia="Calibri" w:hAnsi="Palatino Linotype" w:cs="Arial"/>
        </w:rPr>
        <w:t>Pública</w:t>
      </w:r>
      <w:r w:rsidR="00D730A4" w:rsidRPr="00202207">
        <w:rPr>
          <w:rFonts w:ascii="Palatino Linotype" w:eastAsia="Calibri" w:hAnsi="Palatino Linotype" w:cs="Arial"/>
        </w:rPr>
        <w:t xml:space="preserve"> </w:t>
      </w:r>
      <w:r w:rsidRPr="00202207">
        <w:rPr>
          <w:rFonts w:ascii="Palatino Linotype" w:eastAsia="Calibri" w:hAnsi="Palatino Linotype" w:cs="Arial"/>
        </w:rPr>
        <w:t>del</w:t>
      </w:r>
      <w:r w:rsidR="00D730A4" w:rsidRPr="00202207">
        <w:rPr>
          <w:rFonts w:ascii="Palatino Linotype" w:eastAsia="Calibri" w:hAnsi="Palatino Linotype" w:cs="Arial"/>
        </w:rPr>
        <w:t xml:space="preserve"> </w:t>
      </w:r>
      <w:r w:rsidRPr="00202207">
        <w:rPr>
          <w:rFonts w:ascii="Palatino Linotype" w:eastAsia="Calibri" w:hAnsi="Palatino Linotype" w:cs="Arial"/>
        </w:rPr>
        <w:t>Estado</w:t>
      </w:r>
      <w:r w:rsidR="00D730A4" w:rsidRPr="00202207">
        <w:rPr>
          <w:rFonts w:ascii="Palatino Linotype" w:eastAsia="Calibri" w:hAnsi="Palatino Linotype" w:cs="Arial"/>
        </w:rPr>
        <w:t xml:space="preserve"> </w:t>
      </w:r>
      <w:r w:rsidRPr="00202207">
        <w:rPr>
          <w:rFonts w:ascii="Palatino Linotype" w:eastAsia="Calibri" w:hAnsi="Palatino Linotype" w:cs="Arial"/>
        </w:rPr>
        <w:t>de</w:t>
      </w:r>
      <w:r w:rsidR="00D730A4" w:rsidRPr="00202207">
        <w:rPr>
          <w:rFonts w:ascii="Palatino Linotype" w:eastAsia="Calibri" w:hAnsi="Palatino Linotype" w:cs="Arial"/>
        </w:rPr>
        <w:t xml:space="preserve"> </w:t>
      </w:r>
      <w:r w:rsidRPr="00202207">
        <w:rPr>
          <w:rFonts w:ascii="Palatino Linotype" w:eastAsia="Calibri" w:hAnsi="Palatino Linotype" w:cs="Arial"/>
        </w:rPr>
        <w:t>México</w:t>
      </w:r>
      <w:r w:rsidR="00D730A4" w:rsidRPr="00202207">
        <w:rPr>
          <w:rFonts w:ascii="Palatino Linotype" w:eastAsia="Calibri" w:hAnsi="Palatino Linotype" w:cs="Arial"/>
        </w:rPr>
        <w:t xml:space="preserve"> </w:t>
      </w:r>
      <w:r w:rsidRPr="00202207">
        <w:rPr>
          <w:rFonts w:ascii="Palatino Linotype" w:eastAsia="Calibri" w:hAnsi="Palatino Linotype" w:cs="Arial"/>
        </w:rPr>
        <w:t>y</w:t>
      </w:r>
      <w:r w:rsidR="00D730A4" w:rsidRPr="00202207">
        <w:rPr>
          <w:rFonts w:ascii="Palatino Linotype" w:eastAsia="Calibri" w:hAnsi="Palatino Linotype" w:cs="Arial"/>
        </w:rPr>
        <w:t xml:space="preserve"> </w:t>
      </w:r>
      <w:r w:rsidRPr="00202207">
        <w:rPr>
          <w:rFonts w:ascii="Palatino Linotype" w:hAnsi="Palatino Linotype" w:cs="Arial"/>
        </w:rPr>
        <w:t>Municipios</w:t>
      </w:r>
      <w:r w:rsidRPr="00202207">
        <w:rPr>
          <w:rFonts w:ascii="Palatino Linotype" w:eastAsia="Calibri" w:hAnsi="Palatino Linotype" w:cs="Arial"/>
        </w:rPr>
        <w:t>,</w:t>
      </w:r>
      <w:r w:rsidR="00D730A4" w:rsidRPr="00202207">
        <w:rPr>
          <w:rFonts w:ascii="Palatino Linotype" w:eastAsia="Calibri" w:hAnsi="Palatino Linotype" w:cs="Arial"/>
        </w:rPr>
        <w:t xml:space="preserve"> </w:t>
      </w:r>
      <w:r w:rsidRPr="00202207">
        <w:rPr>
          <w:rFonts w:ascii="Palatino Linotype" w:eastAsia="Calibri" w:hAnsi="Palatino Linotype" w:cs="Arial"/>
        </w:rPr>
        <w:t>este</w:t>
      </w:r>
      <w:r w:rsidR="00D730A4" w:rsidRPr="00202207">
        <w:rPr>
          <w:rFonts w:ascii="Palatino Linotype" w:eastAsia="Calibri" w:hAnsi="Palatino Linotype" w:cs="Arial"/>
        </w:rPr>
        <w:t xml:space="preserve"> </w:t>
      </w:r>
      <w:r w:rsidRPr="00202207">
        <w:rPr>
          <w:rFonts w:ascii="Palatino Linotype" w:eastAsia="Calibri" w:hAnsi="Palatino Linotype" w:cs="Arial"/>
        </w:rPr>
        <w:t>Pleno:</w:t>
      </w:r>
    </w:p>
    <w:p w:rsidR="00AF6C24" w:rsidRPr="00202207" w:rsidRDefault="00AF6C24" w:rsidP="00F65A28">
      <w:pPr>
        <w:spacing w:before="120" w:after="120" w:line="360" w:lineRule="auto"/>
        <w:jc w:val="center"/>
        <w:rPr>
          <w:rFonts w:ascii="Palatino Linotype" w:hAnsi="Palatino Linotype"/>
          <w:b/>
          <w:bCs/>
          <w:spacing w:val="40"/>
          <w:sz w:val="28"/>
        </w:rPr>
      </w:pPr>
      <w:r w:rsidRPr="00202207">
        <w:rPr>
          <w:rFonts w:ascii="Palatino Linotype" w:hAnsi="Palatino Linotype"/>
          <w:b/>
          <w:bCs/>
          <w:spacing w:val="40"/>
          <w:sz w:val="28"/>
        </w:rPr>
        <w:t>RESUELVE</w:t>
      </w:r>
    </w:p>
    <w:p w:rsidR="00392AFA" w:rsidRPr="00202207" w:rsidRDefault="00392AFA"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202207">
        <w:rPr>
          <w:rFonts w:ascii="Palatino Linotype" w:hAnsi="Palatino Linotype" w:cs="Arial"/>
        </w:rPr>
        <w:t>Resultan</w:t>
      </w:r>
      <w:r w:rsidR="00D730A4" w:rsidRPr="00202207">
        <w:rPr>
          <w:rFonts w:ascii="Palatino Linotype" w:hAnsi="Palatino Linotype" w:cs="Arial"/>
        </w:rPr>
        <w:t xml:space="preserve"> </w:t>
      </w:r>
      <w:r w:rsidRPr="00202207">
        <w:rPr>
          <w:rFonts w:ascii="Palatino Linotype" w:hAnsi="Palatino Linotype" w:cs="Arial"/>
          <w:b/>
        </w:rPr>
        <w:t>fundadas</w:t>
      </w:r>
      <w:r w:rsidR="00D730A4" w:rsidRPr="00202207">
        <w:rPr>
          <w:rFonts w:ascii="Palatino Linotype" w:hAnsi="Palatino Linotype" w:cs="Arial"/>
        </w:rPr>
        <w:t xml:space="preserve"> </w:t>
      </w:r>
      <w:r w:rsidRPr="00202207">
        <w:rPr>
          <w:rFonts w:ascii="Palatino Linotype" w:hAnsi="Palatino Linotype" w:cs="Arial"/>
        </w:rPr>
        <w:t>las</w:t>
      </w:r>
      <w:r w:rsidR="00D730A4" w:rsidRPr="00202207">
        <w:rPr>
          <w:rFonts w:ascii="Palatino Linotype" w:hAnsi="Palatino Linotype" w:cs="Arial"/>
        </w:rPr>
        <w:t xml:space="preserve"> </w:t>
      </w:r>
      <w:r w:rsidRPr="00202207">
        <w:rPr>
          <w:rFonts w:ascii="Palatino Linotype" w:hAnsi="Palatino Linotype" w:cs="Arial"/>
        </w:rPr>
        <w:t>razones</w:t>
      </w:r>
      <w:r w:rsidR="00D730A4" w:rsidRPr="00202207">
        <w:rPr>
          <w:rFonts w:ascii="Palatino Linotype" w:hAnsi="Palatino Linotype" w:cs="Arial"/>
        </w:rPr>
        <w:t xml:space="preserve"> </w:t>
      </w:r>
      <w:r w:rsidRPr="00202207">
        <w:rPr>
          <w:rFonts w:ascii="Palatino Linotype" w:hAnsi="Palatino Linotype" w:cs="Arial"/>
        </w:rPr>
        <w:t>o</w:t>
      </w:r>
      <w:r w:rsidR="00D730A4" w:rsidRPr="00202207">
        <w:rPr>
          <w:rFonts w:ascii="Palatino Linotype" w:hAnsi="Palatino Linotype" w:cs="Arial"/>
        </w:rPr>
        <w:t xml:space="preserve"> </w:t>
      </w:r>
      <w:r w:rsidRPr="00202207">
        <w:rPr>
          <w:rFonts w:ascii="Palatino Linotype" w:hAnsi="Palatino Linotype" w:cs="Arial"/>
        </w:rPr>
        <w:t>motivos</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inconformidad</w:t>
      </w:r>
      <w:r w:rsidR="00D730A4" w:rsidRPr="00202207">
        <w:rPr>
          <w:rFonts w:ascii="Palatino Linotype" w:hAnsi="Palatino Linotype" w:cs="Arial"/>
        </w:rPr>
        <w:t xml:space="preserve"> </w:t>
      </w:r>
      <w:r w:rsidRPr="00202207">
        <w:rPr>
          <w:rFonts w:ascii="Palatino Linotype" w:hAnsi="Palatino Linotype" w:cs="Arial"/>
        </w:rPr>
        <w:t>hechas</w:t>
      </w:r>
      <w:r w:rsidR="00D730A4" w:rsidRPr="00202207">
        <w:rPr>
          <w:rFonts w:ascii="Palatino Linotype" w:hAnsi="Palatino Linotype" w:cs="Arial"/>
        </w:rPr>
        <w:t xml:space="preserve"> </w:t>
      </w:r>
      <w:r w:rsidRPr="00202207">
        <w:rPr>
          <w:rFonts w:ascii="Palatino Linotype" w:hAnsi="Palatino Linotype" w:cs="Arial"/>
        </w:rPr>
        <w:t>valer</w:t>
      </w:r>
      <w:r w:rsidR="00D730A4" w:rsidRPr="00202207">
        <w:rPr>
          <w:rFonts w:ascii="Palatino Linotype" w:hAnsi="Palatino Linotype" w:cs="Arial"/>
        </w:rPr>
        <w:t xml:space="preserve"> </w:t>
      </w:r>
      <w:r w:rsidRPr="00202207">
        <w:rPr>
          <w:rFonts w:ascii="Palatino Linotype" w:hAnsi="Palatino Linotype" w:cs="Arial"/>
        </w:rPr>
        <w:t>por</w:t>
      </w:r>
      <w:r w:rsidR="00D730A4" w:rsidRPr="00202207">
        <w:rPr>
          <w:rFonts w:ascii="Palatino Linotype" w:hAnsi="Palatino Linotype" w:cs="Arial"/>
        </w:rPr>
        <w:t xml:space="preserve"> </w:t>
      </w:r>
      <w:r w:rsidR="007E30BA" w:rsidRPr="00202207">
        <w:rPr>
          <w:rFonts w:ascii="Palatino Linotype" w:hAnsi="Palatino Linotype" w:cs="Arial"/>
          <w:b/>
        </w:rPr>
        <w:t>EL RECURRENTE</w:t>
      </w:r>
      <w:r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en</w:t>
      </w:r>
      <w:r w:rsidR="00D730A4" w:rsidRPr="00202207">
        <w:rPr>
          <w:rFonts w:ascii="Palatino Linotype" w:hAnsi="Palatino Linotype" w:cs="Arial"/>
        </w:rPr>
        <w:t xml:space="preserve"> </w:t>
      </w:r>
      <w:r w:rsidRPr="00202207">
        <w:rPr>
          <w:rFonts w:ascii="Palatino Linotype" w:hAnsi="Palatino Linotype" w:cs="Arial"/>
        </w:rPr>
        <w:t>términos</w:t>
      </w:r>
      <w:r w:rsidR="00D730A4" w:rsidRPr="00202207">
        <w:rPr>
          <w:rFonts w:ascii="Palatino Linotype" w:hAnsi="Palatino Linotype" w:cs="Arial"/>
        </w:rPr>
        <w:t xml:space="preserve"> </w:t>
      </w:r>
      <w:r w:rsidRPr="00202207">
        <w:rPr>
          <w:rFonts w:ascii="Palatino Linotype" w:hAnsi="Palatino Linotype" w:cs="Arial"/>
        </w:rPr>
        <w:t>del</w:t>
      </w:r>
      <w:r w:rsidR="00D730A4" w:rsidRPr="00202207">
        <w:rPr>
          <w:rFonts w:ascii="Palatino Linotype" w:hAnsi="Palatino Linotype" w:cs="Arial"/>
        </w:rPr>
        <w:t xml:space="preserve"> </w:t>
      </w:r>
      <w:r w:rsidRPr="00202207">
        <w:rPr>
          <w:rFonts w:ascii="Palatino Linotype" w:hAnsi="Palatino Linotype" w:cs="Arial"/>
        </w:rPr>
        <w:t>Considerando</w:t>
      </w:r>
      <w:r w:rsidR="00D730A4" w:rsidRPr="00202207">
        <w:rPr>
          <w:rFonts w:ascii="Palatino Linotype" w:hAnsi="Palatino Linotype" w:cs="Arial"/>
        </w:rPr>
        <w:t xml:space="preserve"> </w:t>
      </w:r>
      <w:r w:rsidRPr="00202207">
        <w:rPr>
          <w:rFonts w:ascii="Palatino Linotype" w:hAnsi="Palatino Linotype" w:cs="Arial"/>
          <w:b/>
        </w:rPr>
        <w:t>QUINTO</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presente</w:t>
      </w:r>
      <w:r w:rsidR="00D730A4" w:rsidRPr="00202207">
        <w:rPr>
          <w:rFonts w:ascii="Palatino Linotype" w:hAnsi="Palatino Linotype" w:cs="Arial"/>
        </w:rPr>
        <w:t xml:space="preserve"> </w:t>
      </w:r>
      <w:r w:rsidR="00FF61F3" w:rsidRPr="00202207">
        <w:rPr>
          <w:rFonts w:ascii="Palatino Linotype" w:hAnsi="Palatino Linotype" w:cs="Arial"/>
        </w:rPr>
        <w:t>resolución</w:t>
      </w:r>
      <w:r w:rsidRPr="00202207">
        <w:rPr>
          <w:rFonts w:ascii="Palatino Linotype" w:hAnsi="Palatino Linotype" w:cs="Arial"/>
        </w:rPr>
        <w:t>.</w:t>
      </w:r>
    </w:p>
    <w:p w:rsidR="008149DF" w:rsidRPr="00202207" w:rsidRDefault="00392AFA" w:rsidP="008149D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202207">
        <w:rPr>
          <w:rFonts w:ascii="Palatino Linotype" w:hAnsi="Palatino Linotype" w:cs="Arial"/>
        </w:rPr>
        <w:lastRenderedPageBreak/>
        <w:t>Se</w:t>
      </w:r>
      <w:r w:rsidR="00D730A4" w:rsidRPr="00202207">
        <w:rPr>
          <w:rFonts w:ascii="Palatino Linotype" w:hAnsi="Palatino Linotype" w:cs="Arial"/>
        </w:rPr>
        <w:t xml:space="preserve"> </w:t>
      </w:r>
      <w:r w:rsidR="00FE24D0" w:rsidRPr="00202207">
        <w:rPr>
          <w:rFonts w:ascii="Palatino Linotype" w:hAnsi="Palatino Linotype" w:cs="Arial"/>
          <w:b/>
        </w:rPr>
        <w:t>REVOCA</w:t>
      </w:r>
      <w:r w:rsidR="00D730A4" w:rsidRPr="00202207">
        <w:rPr>
          <w:rFonts w:ascii="Palatino Linotype" w:hAnsi="Palatino Linotype" w:cs="Arial"/>
          <w:b/>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respuesta</w:t>
      </w:r>
      <w:r w:rsidR="00D730A4" w:rsidRPr="00202207">
        <w:rPr>
          <w:rFonts w:ascii="Palatino Linotype" w:hAnsi="Palatino Linotype" w:cs="Arial"/>
        </w:rPr>
        <w:t xml:space="preserve"> </w:t>
      </w:r>
      <w:r w:rsidRPr="00202207">
        <w:rPr>
          <w:rFonts w:ascii="Palatino Linotype" w:hAnsi="Palatino Linotype" w:cs="Arial"/>
        </w:rPr>
        <w:t>del</w:t>
      </w:r>
      <w:r w:rsidR="00D730A4" w:rsidRPr="00202207">
        <w:rPr>
          <w:rFonts w:ascii="Palatino Linotype" w:hAnsi="Palatino Linotype" w:cs="Arial"/>
        </w:rPr>
        <w:t xml:space="preserve"> </w:t>
      </w:r>
      <w:r w:rsidRPr="00202207">
        <w:rPr>
          <w:rFonts w:ascii="Palatino Linotype" w:hAnsi="Palatino Linotype" w:cs="Arial"/>
          <w:b/>
        </w:rPr>
        <w:t>SUJETO</w:t>
      </w:r>
      <w:r w:rsidR="00D730A4" w:rsidRPr="00202207">
        <w:rPr>
          <w:rFonts w:ascii="Palatino Linotype" w:hAnsi="Palatino Linotype" w:cs="Arial"/>
          <w:b/>
        </w:rPr>
        <w:t xml:space="preserve"> </w:t>
      </w:r>
      <w:r w:rsidRPr="00202207">
        <w:rPr>
          <w:rFonts w:ascii="Palatino Linotype" w:hAnsi="Palatino Linotype" w:cs="Arial"/>
          <w:b/>
        </w:rPr>
        <w:t>OBLIGADO</w:t>
      </w:r>
      <w:r w:rsidRPr="00202207">
        <w:rPr>
          <w:rFonts w:ascii="Palatino Linotype" w:hAnsi="Palatino Linotype" w:cs="Arial"/>
        </w:rPr>
        <w:t>,</w:t>
      </w:r>
      <w:r w:rsidR="00D730A4" w:rsidRPr="00202207">
        <w:rPr>
          <w:rFonts w:ascii="Palatino Linotype" w:hAnsi="Palatino Linotype" w:cs="Arial"/>
        </w:rPr>
        <w:t xml:space="preserve"> </w:t>
      </w:r>
      <w:r w:rsidRPr="00202207">
        <w:rPr>
          <w:rFonts w:ascii="Palatino Linotype" w:hAnsi="Palatino Linotype" w:cs="Arial"/>
        </w:rPr>
        <w:t>y</w:t>
      </w:r>
      <w:r w:rsidR="00D730A4" w:rsidRPr="00202207">
        <w:rPr>
          <w:rFonts w:ascii="Palatino Linotype" w:hAnsi="Palatino Linotype" w:cs="Arial"/>
        </w:rPr>
        <w:t xml:space="preserve"> </w:t>
      </w:r>
      <w:r w:rsidRPr="00202207">
        <w:rPr>
          <w:rFonts w:ascii="Palatino Linotype" w:hAnsi="Palatino Linotype" w:cs="Arial"/>
        </w:rPr>
        <w:t>se</w:t>
      </w:r>
      <w:r w:rsidR="00D730A4" w:rsidRPr="00202207">
        <w:rPr>
          <w:rFonts w:ascii="Palatino Linotype" w:hAnsi="Palatino Linotype" w:cs="Arial"/>
        </w:rPr>
        <w:t xml:space="preserve"> </w:t>
      </w:r>
      <w:r w:rsidRPr="00202207">
        <w:rPr>
          <w:rFonts w:ascii="Palatino Linotype" w:hAnsi="Palatino Linotype" w:cs="Arial"/>
          <w:b/>
        </w:rPr>
        <w:t>ordena</w:t>
      </w:r>
      <w:r w:rsidR="00D730A4" w:rsidRPr="00202207">
        <w:rPr>
          <w:rFonts w:ascii="Palatino Linotype" w:hAnsi="Palatino Linotype" w:cs="Arial"/>
        </w:rPr>
        <w:t xml:space="preserve"> </w:t>
      </w:r>
      <w:r w:rsidRPr="00202207">
        <w:rPr>
          <w:rFonts w:ascii="Palatino Linotype" w:hAnsi="Palatino Linotype" w:cs="Arial"/>
        </w:rPr>
        <w:t>atienda</w:t>
      </w:r>
      <w:r w:rsidR="00D730A4" w:rsidRPr="00202207">
        <w:rPr>
          <w:rFonts w:ascii="Palatino Linotype" w:hAnsi="Palatino Linotype" w:cs="Arial"/>
        </w:rPr>
        <w:t xml:space="preserve"> </w:t>
      </w:r>
      <w:r w:rsidRPr="00202207">
        <w:rPr>
          <w:rFonts w:ascii="Palatino Linotype" w:hAnsi="Palatino Linotype" w:cs="Arial"/>
        </w:rPr>
        <w:t>la</w:t>
      </w:r>
      <w:r w:rsidR="00D730A4" w:rsidRPr="00202207">
        <w:rPr>
          <w:rFonts w:ascii="Palatino Linotype" w:hAnsi="Palatino Linotype" w:cs="Arial"/>
        </w:rPr>
        <w:t xml:space="preserve"> </w:t>
      </w:r>
      <w:r w:rsidRPr="00202207">
        <w:rPr>
          <w:rFonts w:ascii="Palatino Linotype" w:hAnsi="Palatino Linotype" w:cs="Arial"/>
        </w:rPr>
        <w:t>solicitud</w:t>
      </w:r>
      <w:r w:rsidR="00D730A4" w:rsidRPr="00202207">
        <w:rPr>
          <w:rFonts w:ascii="Palatino Linotype" w:hAnsi="Palatino Linotype" w:cs="Arial"/>
        </w:rPr>
        <w:t xml:space="preserve"> </w:t>
      </w:r>
      <w:r w:rsidRPr="00202207">
        <w:rPr>
          <w:rFonts w:ascii="Palatino Linotype" w:hAnsi="Palatino Linotype" w:cs="Arial"/>
        </w:rPr>
        <w:t>de</w:t>
      </w:r>
      <w:r w:rsidR="00D730A4" w:rsidRPr="00202207">
        <w:rPr>
          <w:rFonts w:ascii="Palatino Linotype" w:hAnsi="Palatino Linotype" w:cs="Arial"/>
        </w:rPr>
        <w:t xml:space="preserve"> </w:t>
      </w:r>
      <w:r w:rsidRPr="00202207">
        <w:rPr>
          <w:rFonts w:ascii="Palatino Linotype" w:hAnsi="Palatino Linotype" w:cs="Arial"/>
        </w:rPr>
        <w:t>información</w:t>
      </w:r>
      <w:r w:rsidR="00D730A4" w:rsidRPr="00202207">
        <w:rPr>
          <w:rFonts w:ascii="Palatino Linotype" w:hAnsi="Palatino Linotype" w:cs="Arial"/>
        </w:rPr>
        <w:t xml:space="preserve"> </w:t>
      </w:r>
      <w:r w:rsidRPr="00202207">
        <w:rPr>
          <w:rFonts w:ascii="Palatino Linotype" w:hAnsi="Palatino Linotype" w:cs="Arial"/>
        </w:rPr>
        <w:t>pública</w:t>
      </w:r>
      <w:r w:rsidR="00D730A4" w:rsidRPr="00202207">
        <w:rPr>
          <w:rFonts w:ascii="Palatino Linotype" w:hAnsi="Palatino Linotype" w:cs="Arial"/>
        </w:rPr>
        <w:t xml:space="preserve"> </w:t>
      </w:r>
      <w:r w:rsidR="004E5FC3" w:rsidRPr="00202207">
        <w:rPr>
          <w:rFonts w:ascii="Palatino Linotype" w:hAnsi="Palatino Linotype" w:cs="Arial"/>
          <w:b/>
          <w:bCs/>
        </w:rPr>
        <w:t>00020</w:t>
      </w:r>
      <w:r w:rsidR="007E30BA" w:rsidRPr="00202207">
        <w:rPr>
          <w:rFonts w:ascii="Palatino Linotype" w:hAnsi="Palatino Linotype" w:cs="Arial"/>
          <w:b/>
          <w:bCs/>
        </w:rPr>
        <w:t>/</w:t>
      </w:r>
      <w:r w:rsidR="004E5FC3" w:rsidRPr="00202207">
        <w:rPr>
          <w:rFonts w:ascii="Palatino Linotype" w:hAnsi="Palatino Linotype" w:cs="Arial"/>
          <w:b/>
          <w:bCs/>
        </w:rPr>
        <w:t>COATHAR/IP/2018</w:t>
      </w:r>
      <w:r w:rsidRPr="00202207">
        <w:rPr>
          <w:rFonts w:ascii="Palatino Linotype" w:hAnsi="Palatino Linotype" w:cs="Arial"/>
        </w:rPr>
        <w:t>,</w:t>
      </w:r>
      <w:r w:rsidR="00D730A4" w:rsidRPr="00202207">
        <w:rPr>
          <w:rFonts w:ascii="Palatino Linotype" w:hAnsi="Palatino Linotype" w:cs="Arial"/>
        </w:rPr>
        <w:t xml:space="preserve"> </w:t>
      </w:r>
      <w:r w:rsidR="008149DF" w:rsidRPr="00202207">
        <w:rPr>
          <w:rFonts w:ascii="Palatino Linotype" w:hAnsi="Palatino Linotype" w:cs="Arial"/>
        </w:rPr>
        <w:t>y haga entrega a</w:t>
      </w:r>
      <w:r w:rsidR="0091524A" w:rsidRPr="00202207">
        <w:rPr>
          <w:rFonts w:ascii="Palatino Linotype" w:hAnsi="Palatino Linotype" w:cs="Arial"/>
        </w:rPr>
        <w:t>l</w:t>
      </w:r>
      <w:r w:rsidR="00A47054" w:rsidRPr="00202207">
        <w:rPr>
          <w:rFonts w:ascii="Palatino Linotype" w:hAnsi="Palatino Linotype" w:cs="Arial"/>
          <w:b/>
        </w:rPr>
        <w:t xml:space="preserve"> </w:t>
      </w:r>
      <w:r w:rsidR="008149DF" w:rsidRPr="00202207">
        <w:rPr>
          <w:rFonts w:ascii="Palatino Linotype" w:hAnsi="Palatino Linotype" w:cs="Arial"/>
          <w:b/>
        </w:rPr>
        <w:t>RECURRENTE</w:t>
      </w:r>
      <w:r w:rsidR="008149DF" w:rsidRPr="00202207">
        <w:rPr>
          <w:rFonts w:ascii="Palatino Linotype" w:hAnsi="Palatino Linotype" w:cs="Arial"/>
        </w:rPr>
        <w:t xml:space="preserve">, vía </w:t>
      </w:r>
      <w:r w:rsidR="008149DF" w:rsidRPr="00202207">
        <w:rPr>
          <w:rFonts w:ascii="Palatino Linotype" w:hAnsi="Palatino Linotype" w:cs="Arial"/>
          <w:b/>
        </w:rPr>
        <w:t>EL</w:t>
      </w:r>
      <w:r w:rsidR="008149DF" w:rsidRPr="00202207">
        <w:rPr>
          <w:rFonts w:ascii="Palatino Linotype" w:hAnsi="Palatino Linotype" w:cs="Arial"/>
        </w:rPr>
        <w:t xml:space="preserve"> </w:t>
      </w:r>
      <w:r w:rsidR="008149DF" w:rsidRPr="00202207">
        <w:rPr>
          <w:rFonts w:ascii="Palatino Linotype" w:hAnsi="Palatino Linotype" w:cs="Arial"/>
          <w:b/>
        </w:rPr>
        <w:t>SAIMEX</w:t>
      </w:r>
      <w:r w:rsidR="008149DF" w:rsidRPr="00202207">
        <w:rPr>
          <w:rFonts w:ascii="Palatino Linotype" w:hAnsi="Palatino Linotype" w:cs="Arial"/>
        </w:rPr>
        <w:t xml:space="preserve">, en </w:t>
      </w:r>
      <w:r w:rsidR="008149DF" w:rsidRPr="00202207">
        <w:rPr>
          <w:rFonts w:ascii="Palatino Linotype" w:hAnsi="Palatino Linotype"/>
          <w:szCs w:val="17"/>
          <w:lang w:eastAsia="es-ES_tradnl"/>
        </w:rPr>
        <w:t>términos</w:t>
      </w:r>
      <w:r w:rsidR="008149DF" w:rsidRPr="00202207">
        <w:rPr>
          <w:rFonts w:ascii="Palatino Linotype" w:hAnsi="Palatino Linotype" w:cs="Arial"/>
        </w:rPr>
        <w:t xml:space="preserve"> del Considerando </w:t>
      </w:r>
      <w:r w:rsidR="008149DF" w:rsidRPr="00202207">
        <w:rPr>
          <w:rFonts w:ascii="Palatino Linotype" w:hAnsi="Palatino Linotype" w:cs="Arial"/>
          <w:b/>
        </w:rPr>
        <w:t>QUINTO</w:t>
      </w:r>
      <w:r w:rsidR="008149DF" w:rsidRPr="00202207">
        <w:rPr>
          <w:rFonts w:ascii="Palatino Linotype" w:hAnsi="Palatino Linotype" w:cs="Arial"/>
        </w:rPr>
        <w:t xml:space="preserve"> </w:t>
      </w:r>
      <w:r w:rsidR="008149DF" w:rsidRPr="00202207">
        <w:rPr>
          <w:rFonts w:ascii="Palatino Linotype" w:hAnsi="Palatino Linotype"/>
        </w:rPr>
        <w:t xml:space="preserve">de la presente resolución, </w:t>
      </w:r>
      <w:r w:rsidR="00A47054" w:rsidRPr="00202207">
        <w:rPr>
          <w:rFonts w:ascii="Palatino Linotype" w:hAnsi="Palatino Linotype"/>
        </w:rPr>
        <w:t xml:space="preserve">en </w:t>
      </w:r>
      <w:r w:rsidR="008149DF" w:rsidRPr="00202207">
        <w:rPr>
          <w:rFonts w:ascii="Palatino Linotype" w:hAnsi="Palatino Linotype" w:cs="Arial"/>
          <w:b/>
        </w:rPr>
        <w:t>versión pública</w:t>
      </w:r>
      <w:r w:rsidR="00632E0E" w:rsidRPr="00202207">
        <w:rPr>
          <w:rFonts w:ascii="Palatino Linotype" w:hAnsi="Palatino Linotype" w:cs="Arial"/>
          <w:lang w:val="es-ES"/>
        </w:rPr>
        <w:t xml:space="preserve"> y en el formato en que se encuentre,</w:t>
      </w:r>
      <w:r w:rsidR="008149DF" w:rsidRPr="00202207">
        <w:rPr>
          <w:rFonts w:ascii="Palatino Linotype" w:hAnsi="Palatino Linotype" w:cs="Arial"/>
          <w:lang w:val="es-ES"/>
        </w:rPr>
        <w:t xml:space="preserve"> de </w:t>
      </w:r>
      <w:r w:rsidR="008149DF" w:rsidRPr="00202207">
        <w:rPr>
          <w:rFonts w:ascii="Palatino Linotype" w:hAnsi="Palatino Linotype" w:cs="Arial"/>
        </w:rPr>
        <w:t>lo siguiente:</w:t>
      </w:r>
    </w:p>
    <w:p w:rsidR="00D67464" w:rsidRPr="00202207" w:rsidRDefault="00D67464" w:rsidP="00202207">
      <w:pPr>
        <w:spacing w:before="120" w:after="120" w:line="276" w:lineRule="auto"/>
        <w:ind w:left="709" w:right="709" w:hanging="142"/>
        <w:jc w:val="both"/>
        <w:rPr>
          <w:rFonts w:ascii="Palatino Linotype" w:hAnsi="Palatino Linotype"/>
          <w:bCs/>
          <w:i/>
          <w:sz w:val="22"/>
          <w:szCs w:val="22"/>
        </w:rPr>
      </w:pPr>
      <w:r w:rsidRPr="00202207">
        <w:rPr>
          <w:rFonts w:ascii="Palatino Linotype" w:hAnsi="Palatino Linotype"/>
          <w:bCs/>
          <w:i/>
          <w:sz w:val="22"/>
          <w:szCs w:val="22"/>
        </w:rPr>
        <w:t>“La nómina general de</w:t>
      </w:r>
      <w:r w:rsidR="00A47054" w:rsidRPr="00202207">
        <w:rPr>
          <w:rFonts w:ascii="Palatino Linotype" w:hAnsi="Palatino Linotype"/>
          <w:bCs/>
          <w:i/>
          <w:sz w:val="22"/>
          <w:szCs w:val="22"/>
        </w:rPr>
        <w:t xml:space="preserve"> todos los servidores públicos </w:t>
      </w:r>
      <w:r w:rsidRPr="00202207">
        <w:rPr>
          <w:rFonts w:ascii="Palatino Linotype" w:hAnsi="Palatino Linotype"/>
          <w:bCs/>
          <w:i/>
          <w:sz w:val="22"/>
          <w:szCs w:val="22"/>
        </w:rPr>
        <w:t>adscrito</w:t>
      </w:r>
      <w:r w:rsidR="00A47054" w:rsidRPr="00202207">
        <w:rPr>
          <w:rFonts w:ascii="Palatino Linotype" w:hAnsi="Palatino Linotype"/>
          <w:bCs/>
          <w:i/>
          <w:sz w:val="22"/>
          <w:szCs w:val="22"/>
        </w:rPr>
        <w:t>s</w:t>
      </w:r>
      <w:r w:rsidR="004E5FC3" w:rsidRPr="00202207">
        <w:rPr>
          <w:rFonts w:ascii="Palatino Linotype" w:hAnsi="Palatino Linotype"/>
          <w:bCs/>
          <w:i/>
          <w:sz w:val="22"/>
          <w:szCs w:val="22"/>
        </w:rPr>
        <w:t xml:space="preserve"> al Municipio de Coatepec Harinas</w:t>
      </w:r>
      <w:r w:rsidR="00070AB7" w:rsidRPr="00202207">
        <w:rPr>
          <w:rFonts w:ascii="Palatino Linotype" w:hAnsi="Palatino Linotype"/>
          <w:bCs/>
          <w:i/>
          <w:sz w:val="22"/>
          <w:szCs w:val="22"/>
        </w:rPr>
        <w:t>,</w:t>
      </w:r>
      <w:r w:rsidR="008066FB" w:rsidRPr="00202207">
        <w:rPr>
          <w:rFonts w:ascii="Palatino Linotype" w:hAnsi="Palatino Linotype"/>
          <w:bCs/>
          <w:i/>
          <w:sz w:val="22"/>
          <w:szCs w:val="22"/>
        </w:rPr>
        <w:t xml:space="preserve"> </w:t>
      </w:r>
      <w:r w:rsidR="00D25BEE" w:rsidRPr="00202207">
        <w:rPr>
          <w:rFonts w:ascii="Palatino Linotype" w:hAnsi="Palatino Linotype"/>
          <w:bCs/>
          <w:i/>
          <w:sz w:val="22"/>
          <w:szCs w:val="22"/>
        </w:rPr>
        <w:t>así como</w:t>
      </w:r>
      <w:r w:rsidR="006532FE">
        <w:rPr>
          <w:rFonts w:ascii="Palatino Linotype" w:hAnsi="Palatino Linotype"/>
          <w:bCs/>
          <w:i/>
          <w:sz w:val="22"/>
          <w:szCs w:val="22"/>
        </w:rPr>
        <w:t>, de</w:t>
      </w:r>
      <w:r w:rsidR="00D25BEE" w:rsidRPr="00202207">
        <w:rPr>
          <w:rFonts w:ascii="Palatino Linotype" w:hAnsi="Palatino Linotype"/>
          <w:bCs/>
          <w:i/>
          <w:sz w:val="22"/>
          <w:szCs w:val="22"/>
        </w:rPr>
        <w:t xml:space="preserve"> todas las dependencias de dicha administración municipal, </w:t>
      </w:r>
      <w:r w:rsidR="004E5FC3" w:rsidRPr="00202207">
        <w:rPr>
          <w:rFonts w:ascii="Palatino Linotype" w:hAnsi="Palatino Linotype"/>
          <w:bCs/>
          <w:i/>
          <w:sz w:val="22"/>
          <w:szCs w:val="22"/>
        </w:rPr>
        <w:t xml:space="preserve">correspondiente a la </w:t>
      </w:r>
      <w:r w:rsidRPr="00202207">
        <w:rPr>
          <w:rFonts w:ascii="Palatino Linotype" w:hAnsi="Palatino Linotype"/>
          <w:bCs/>
          <w:i/>
          <w:sz w:val="22"/>
          <w:szCs w:val="22"/>
        </w:rPr>
        <w:t xml:space="preserve">primera quincena de </w:t>
      </w:r>
      <w:r w:rsidR="004E5FC3" w:rsidRPr="00202207">
        <w:rPr>
          <w:rFonts w:ascii="Palatino Linotype" w:hAnsi="Palatino Linotype"/>
          <w:bCs/>
          <w:i/>
          <w:sz w:val="22"/>
          <w:szCs w:val="22"/>
        </w:rPr>
        <w:t>junio</w:t>
      </w:r>
      <w:r w:rsidRPr="00202207">
        <w:rPr>
          <w:rFonts w:ascii="Palatino Linotype" w:hAnsi="Palatino Linotype"/>
          <w:bCs/>
          <w:i/>
          <w:sz w:val="22"/>
          <w:szCs w:val="22"/>
        </w:rPr>
        <w:t xml:space="preserve"> de 201</w:t>
      </w:r>
      <w:r w:rsidR="004E5FC3" w:rsidRPr="00202207">
        <w:rPr>
          <w:rFonts w:ascii="Palatino Linotype" w:hAnsi="Palatino Linotype"/>
          <w:bCs/>
          <w:i/>
          <w:sz w:val="22"/>
          <w:szCs w:val="22"/>
        </w:rPr>
        <w:t>8</w:t>
      </w:r>
      <w:r w:rsidRPr="00202207">
        <w:rPr>
          <w:rFonts w:ascii="Palatino Linotype" w:hAnsi="Palatino Linotype"/>
          <w:bCs/>
          <w:i/>
          <w:sz w:val="22"/>
          <w:szCs w:val="22"/>
        </w:rPr>
        <w:t>.</w:t>
      </w:r>
    </w:p>
    <w:p w:rsidR="00D67464" w:rsidRPr="00202207" w:rsidRDefault="00D67464" w:rsidP="00D67464">
      <w:pPr>
        <w:spacing w:before="120" w:after="120" w:line="276" w:lineRule="auto"/>
        <w:ind w:left="709" w:right="709"/>
        <w:jc w:val="both"/>
        <w:rPr>
          <w:rFonts w:ascii="Palatino Linotype" w:hAnsi="Palatino Linotype"/>
          <w:bCs/>
          <w:i/>
          <w:sz w:val="22"/>
          <w:szCs w:val="22"/>
        </w:rPr>
      </w:pPr>
      <w:r w:rsidRPr="00202207">
        <w:rPr>
          <w:rFonts w:ascii="Palatino Linotype" w:hAnsi="Palatino Linotype"/>
          <w:bCs/>
          <w:i/>
          <w:sz w:val="22"/>
          <w:szCs w:val="22"/>
        </w:rPr>
        <w:t>Debiendo notificar a</w:t>
      </w:r>
      <w:r w:rsidR="00A47054" w:rsidRPr="00202207">
        <w:rPr>
          <w:rFonts w:ascii="Palatino Linotype" w:hAnsi="Palatino Linotype"/>
          <w:bCs/>
          <w:i/>
          <w:sz w:val="22"/>
          <w:szCs w:val="22"/>
        </w:rPr>
        <w:t>l</w:t>
      </w:r>
      <w:r w:rsidRPr="00202207">
        <w:rPr>
          <w:rFonts w:ascii="Palatino Linotype" w:hAnsi="Palatino Linotype"/>
          <w:bCs/>
          <w:i/>
          <w:sz w:val="22"/>
          <w:szCs w:val="22"/>
        </w:rPr>
        <w:t xml:space="preserve"> </w:t>
      </w:r>
      <w:r w:rsidRPr="00202207">
        <w:rPr>
          <w:rFonts w:ascii="Palatino Linotype" w:hAnsi="Palatino Linotype"/>
          <w:b/>
          <w:bCs/>
          <w:i/>
          <w:sz w:val="22"/>
          <w:szCs w:val="22"/>
        </w:rPr>
        <w:t>RECURRENTE</w:t>
      </w:r>
      <w:r w:rsidRPr="00202207">
        <w:rPr>
          <w:rFonts w:ascii="Palatino Linotype" w:hAnsi="Palatino Linotype"/>
          <w:bCs/>
          <w:i/>
          <w:sz w:val="22"/>
          <w:szCs w:val="22"/>
        </w:rPr>
        <w:t xml:space="preserve"> el Acuerdo de Clasificación de la información que emita el Comité de Transparencia con motivo de la versión pública.”</w:t>
      </w:r>
    </w:p>
    <w:p w:rsidR="00CE7C6E" w:rsidRPr="00202207" w:rsidRDefault="00CE7C6E" w:rsidP="00CE7C6E">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202207">
        <w:rPr>
          <w:rFonts w:ascii="Palatino Linotype" w:hAnsi="Palatino Linotype"/>
          <w:b/>
          <w:szCs w:val="17"/>
          <w:lang w:eastAsia="es-ES_tradnl"/>
        </w:rPr>
        <w:t>Notifíquese</w:t>
      </w:r>
      <w:r w:rsidR="00D730A4" w:rsidRPr="00202207">
        <w:rPr>
          <w:rFonts w:ascii="Palatino Linotype" w:hAnsi="Palatino Linotype"/>
          <w:szCs w:val="17"/>
          <w:lang w:eastAsia="es-ES_tradnl"/>
        </w:rPr>
        <w:t xml:space="preserve"> </w:t>
      </w:r>
      <w:r w:rsidRPr="00202207">
        <w:rPr>
          <w:rFonts w:ascii="Palatino Linotype" w:hAnsi="Palatino Linotype"/>
          <w:shd w:val="clear" w:color="auto" w:fill="FFFFFF"/>
        </w:rPr>
        <w:t>al</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Titular</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Unidad</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Transparencia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del</w:t>
      </w:r>
      <w:r w:rsidR="00D730A4" w:rsidRPr="00202207">
        <w:rPr>
          <w:rStyle w:val="apple-converted-space"/>
          <w:rFonts w:ascii="Palatino Linotype" w:hAnsi="Palatino Linotype"/>
          <w:b/>
          <w:shd w:val="clear" w:color="auto" w:fill="FFFFFF"/>
        </w:rPr>
        <w:t xml:space="preserve"> </w:t>
      </w:r>
      <w:r w:rsidRPr="00202207">
        <w:rPr>
          <w:rFonts w:ascii="Palatino Linotype" w:hAnsi="Palatino Linotype"/>
          <w:b/>
          <w:shd w:val="clear" w:color="auto" w:fill="FFFFFF"/>
        </w:rPr>
        <w:t>SUJETO</w:t>
      </w:r>
      <w:r w:rsidR="00D730A4" w:rsidRPr="00202207">
        <w:rPr>
          <w:rFonts w:ascii="Palatino Linotype" w:hAnsi="Palatino Linotype"/>
          <w:b/>
          <w:shd w:val="clear" w:color="auto" w:fill="FFFFFF"/>
        </w:rPr>
        <w:t xml:space="preserve"> </w:t>
      </w:r>
      <w:r w:rsidRPr="00202207">
        <w:rPr>
          <w:rFonts w:ascii="Palatino Linotype" w:hAnsi="Palatino Linotype"/>
          <w:b/>
          <w:shd w:val="clear" w:color="auto" w:fill="FFFFFF"/>
        </w:rPr>
        <w:t>OBLIGADO</w:t>
      </w:r>
      <w:r w:rsidRPr="00202207">
        <w:rPr>
          <w:rFonts w:ascii="Palatino Linotype" w:hAnsi="Palatino Linotype"/>
          <w:shd w:val="clear" w:color="auto" w:fill="FFFFFF"/>
        </w:rPr>
        <w:t>,</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para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que</w:t>
      </w:r>
      <w:r w:rsidR="00D730A4" w:rsidRPr="00202207">
        <w:rPr>
          <w:rFonts w:ascii="Palatino Linotype" w:hAnsi="Palatino Linotype"/>
          <w:shd w:val="clear" w:color="auto" w:fill="FFFFFF"/>
        </w:rPr>
        <w:t xml:space="preserve"> </w:t>
      </w:r>
      <w:r w:rsidRPr="00202207">
        <w:rPr>
          <w:rFonts w:ascii="Palatino Linotype" w:hAnsi="Palatino Linotype" w:cs="Arial"/>
        </w:rPr>
        <w:t>conforme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los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artículos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186</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último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párrafo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y</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189</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párrafo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segundo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Ley</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w:t>
      </w:r>
      <w:r w:rsidR="00D730A4" w:rsidRPr="00202207">
        <w:rPr>
          <w:rFonts w:ascii="Palatino Linotype" w:hAnsi="Palatino Linotype"/>
          <w:shd w:val="clear" w:color="auto" w:fill="FFFFFF"/>
        </w:rPr>
        <w:t xml:space="preserve"> </w:t>
      </w:r>
      <w:r w:rsidRPr="00202207">
        <w:rPr>
          <w:rFonts w:ascii="Palatino Linotype" w:hAnsi="Palatino Linotype"/>
          <w:szCs w:val="17"/>
          <w:lang w:eastAsia="es-ES_tradnl"/>
        </w:rPr>
        <w:t>Transparencia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y</w:t>
      </w:r>
      <w:r w:rsidR="00D730A4" w:rsidRPr="00202207">
        <w:rPr>
          <w:rFonts w:ascii="Palatino Linotype" w:hAnsi="Palatino Linotype"/>
          <w:shd w:val="clear" w:color="auto" w:fill="FFFFFF"/>
        </w:rPr>
        <w:t xml:space="preserve"> </w:t>
      </w:r>
      <w:r w:rsidRPr="00202207">
        <w:rPr>
          <w:rFonts w:ascii="Palatino Linotype" w:hAnsi="Palatino Linotype" w:cs="Arial"/>
        </w:rPr>
        <w:t>Acceso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Información</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Pública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del</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Estado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México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y</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Municipios,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dé</w:t>
      </w:r>
      <w:r w:rsidR="00D730A4" w:rsidRPr="00202207">
        <w:rPr>
          <w:rFonts w:ascii="Palatino Linotype" w:hAnsi="Palatino Linotype"/>
          <w:shd w:val="clear" w:color="auto" w:fill="FFFFFF"/>
        </w:rPr>
        <w:t xml:space="preserve"> </w:t>
      </w:r>
      <w:r w:rsidRPr="00202207">
        <w:rPr>
          <w:rFonts w:ascii="Palatino Linotype" w:hAnsi="Palatino Linotype" w:cs="Arial"/>
        </w:rPr>
        <w:t>cumplimiento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ordenado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dentro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del</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plazo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diez</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días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hábiles,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debiendo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informar</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este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Instituto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en</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un</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plazo</w:t>
      </w:r>
      <w:r w:rsidR="00D730A4" w:rsidRPr="00202207">
        <w:rPr>
          <w:rFonts w:ascii="Palatino Linotype" w:hAnsi="Palatino Linotype"/>
          <w:shd w:val="clear" w:color="auto" w:fill="FFFFFF"/>
        </w:rPr>
        <w:t xml:space="preserve"> </w:t>
      </w:r>
      <w:r w:rsidRPr="00202207">
        <w:rPr>
          <w:rFonts w:ascii="Palatino Linotype" w:eastAsiaTheme="minorEastAsia" w:hAnsi="Palatino Linotype"/>
          <w:szCs w:val="17"/>
          <w:lang w:eastAsia="es-ES_tradnl"/>
        </w:rPr>
        <w:t>de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tres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días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hábiles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siguientes</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sobre</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el</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cumplimiento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dado</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la</w:t>
      </w:r>
      <w:r w:rsidR="00D730A4" w:rsidRPr="00202207">
        <w:rPr>
          <w:rFonts w:ascii="Palatino Linotype" w:hAnsi="Palatino Linotype"/>
          <w:shd w:val="clear" w:color="auto" w:fill="FFFFFF"/>
        </w:rPr>
        <w:t xml:space="preserve"> </w:t>
      </w:r>
      <w:r w:rsidRPr="00202207">
        <w:rPr>
          <w:rFonts w:ascii="Palatino Linotype" w:hAnsi="Palatino Linotype"/>
          <w:shd w:val="clear" w:color="auto" w:fill="FFFFFF"/>
        </w:rPr>
        <w:t>resolución.</w:t>
      </w:r>
    </w:p>
    <w:p w:rsidR="00321D46" w:rsidRPr="00202207" w:rsidRDefault="00321D46"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202207">
        <w:rPr>
          <w:rFonts w:ascii="Palatino Linotype" w:hAnsi="Palatino Linotype"/>
          <w:b/>
          <w:szCs w:val="17"/>
          <w:lang w:eastAsia="es-ES_tradnl"/>
        </w:rPr>
        <w:t>Notifíquese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a</w:t>
      </w:r>
      <w:r w:rsidR="007E21A3" w:rsidRPr="00202207">
        <w:rPr>
          <w:rFonts w:ascii="Palatino Linotype" w:hAnsi="Palatino Linotype"/>
          <w:szCs w:val="17"/>
          <w:lang w:eastAsia="es-ES_tradnl"/>
        </w:rPr>
        <w:t>l</w:t>
      </w:r>
      <w:r w:rsidR="00D730A4" w:rsidRPr="00202207">
        <w:rPr>
          <w:rFonts w:ascii="Palatino Linotype" w:hAnsi="Palatino Linotype" w:cs="Arial"/>
          <w:b/>
        </w:rPr>
        <w:t xml:space="preserve"> </w:t>
      </w:r>
      <w:r w:rsidR="00A30049" w:rsidRPr="00202207">
        <w:rPr>
          <w:rFonts w:ascii="Palatino Linotype" w:hAnsi="Palatino Linotype" w:cs="Arial"/>
          <w:b/>
        </w:rPr>
        <w:t>RECURRENTE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la</w:t>
      </w:r>
      <w:r w:rsidR="00D730A4" w:rsidRPr="00202207">
        <w:rPr>
          <w:rFonts w:ascii="Palatino Linotype" w:hAnsi="Palatino Linotype"/>
          <w:szCs w:val="17"/>
          <w:lang w:eastAsia="es-ES_tradnl"/>
        </w:rPr>
        <w:t xml:space="preserve"> </w:t>
      </w:r>
      <w:r w:rsidRPr="00202207">
        <w:rPr>
          <w:rFonts w:ascii="Palatino Linotype" w:hAnsi="Palatino Linotype" w:cs="Arial"/>
        </w:rPr>
        <w:t>presente</w:t>
      </w:r>
      <w:r w:rsidR="00D730A4" w:rsidRPr="00202207">
        <w:rPr>
          <w:rFonts w:ascii="Palatino Linotype" w:hAnsi="Palatino Linotype"/>
          <w:szCs w:val="17"/>
          <w:lang w:eastAsia="es-ES_tradnl"/>
        </w:rPr>
        <w:t xml:space="preserve"> </w:t>
      </w:r>
      <w:r w:rsidRPr="00202207">
        <w:rPr>
          <w:rFonts w:ascii="Palatino Linotype" w:hAnsi="Palatino Linotype" w:cs="Arial"/>
        </w:rPr>
        <w:t>resolución</w:t>
      </w:r>
      <w:r w:rsidRPr="00202207">
        <w:rPr>
          <w:rFonts w:ascii="Palatino Linotype" w:hAnsi="Palatino Linotype"/>
          <w:szCs w:val="17"/>
          <w:lang w:eastAsia="es-ES_tradnl"/>
        </w:rPr>
        <w:t>.</w:t>
      </w:r>
    </w:p>
    <w:p w:rsidR="00321D46" w:rsidRPr="00202207" w:rsidRDefault="00321D46"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202207">
        <w:rPr>
          <w:rFonts w:ascii="Palatino Linotype" w:hAnsi="Palatino Linotype"/>
          <w:b/>
          <w:szCs w:val="17"/>
          <w:lang w:eastAsia="es-ES_tradnl"/>
        </w:rPr>
        <w:t>Hágase</w:t>
      </w:r>
      <w:r w:rsidR="00D730A4" w:rsidRPr="00202207">
        <w:rPr>
          <w:rFonts w:ascii="Palatino Linotype" w:hAnsi="Palatino Linotype"/>
          <w:szCs w:val="17"/>
          <w:lang w:eastAsia="es-ES_tradnl"/>
        </w:rPr>
        <w:t xml:space="preserve"> </w:t>
      </w:r>
      <w:r w:rsidRPr="00202207">
        <w:rPr>
          <w:rFonts w:ascii="Palatino Linotype" w:hAnsi="Palatino Linotype"/>
          <w:b/>
          <w:szCs w:val="17"/>
          <w:lang w:eastAsia="es-ES_tradnl"/>
        </w:rPr>
        <w:t>del</w:t>
      </w:r>
      <w:r w:rsidR="00D730A4" w:rsidRPr="00202207">
        <w:rPr>
          <w:rFonts w:ascii="Palatino Linotype" w:hAnsi="Palatino Linotype"/>
          <w:b/>
          <w:szCs w:val="17"/>
          <w:lang w:eastAsia="es-ES_tradnl"/>
        </w:rPr>
        <w:t xml:space="preserve"> </w:t>
      </w:r>
      <w:r w:rsidRPr="00202207">
        <w:rPr>
          <w:rFonts w:ascii="Palatino Linotype" w:hAnsi="Palatino Linotype"/>
          <w:b/>
          <w:szCs w:val="17"/>
          <w:lang w:eastAsia="es-ES_tradnl"/>
        </w:rPr>
        <w:t>conocimiento</w:t>
      </w:r>
      <w:r w:rsidR="00D730A4" w:rsidRPr="00202207">
        <w:rPr>
          <w:rFonts w:ascii="Palatino Linotype" w:hAnsi="Palatino Linotype"/>
          <w:szCs w:val="17"/>
          <w:lang w:eastAsia="es-ES_tradnl"/>
        </w:rPr>
        <w:t xml:space="preserve"> </w:t>
      </w:r>
      <w:r w:rsidR="00EF101D" w:rsidRPr="00202207">
        <w:rPr>
          <w:rFonts w:ascii="Palatino Linotype" w:hAnsi="Palatino Linotype"/>
        </w:rPr>
        <w:t>de</w:t>
      </w:r>
      <w:r w:rsidR="00A47054" w:rsidRPr="00202207">
        <w:rPr>
          <w:rFonts w:ascii="Palatino Linotype" w:hAnsi="Palatino Linotype"/>
        </w:rPr>
        <w:t>l</w:t>
      </w:r>
      <w:r w:rsidR="007E30BA" w:rsidRPr="00202207">
        <w:rPr>
          <w:rFonts w:ascii="Palatino Linotype" w:hAnsi="Palatino Linotype"/>
          <w:b/>
        </w:rPr>
        <w:t xml:space="preserve"> RECURRENTE</w:t>
      </w:r>
      <w:r w:rsidR="00EF101D" w:rsidRPr="00202207">
        <w:rPr>
          <w:rFonts w:ascii="Palatino Linotype" w:hAnsi="Palatino Linotype"/>
        </w:rPr>
        <w:t xml:space="preserve"> </w:t>
      </w:r>
      <w:r w:rsidRPr="00202207">
        <w:rPr>
          <w:rFonts w:ascii="Palatino Linotype" w:hAnsi="Palatino Linotype"/>
          <w:szCs w:val="17"/>
          <w:lang w:eastAsia="es-ES_tradnl"/>
        </w:rPr>
        <w:t>que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conformidad</w:t>
      </w:r>
      <w:r w:rsidR="00D730A4" w:rsidRPr="00202207">
        <w:rPr>
          <w:rFonts w:ascii="Palatino Linotype" w:hAnsi="Palatino Linotype"/>
          <w:szCs w:val="17"/>
          <w:lang w:eastAsia="es-ES_tradnl"/>
        </w:rPr>
        <w:t xml:space="preserve"> </w:t>
      </w:r>
      <w:r w:rsidRPr="00202207">
        <w:rPr>
          <w:rFonts w:ascii="Palatino Linotype" w:hAnsi="Palatino Linotype" w:cs="Arial"/>
        </w:rPr>
        <w:t>con</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lo</w:t>
      </w:r>
      <w:r w:rsidR="00D730A4" w:rsidRPr="00202207">
        <w:rPr>
          <w:rFonts w:ascii="Palatino Linotype" w:hAnsi="Palatino Linotype"/>
          <w:szCs w:val="17"/>
          <w:lang w:eastAsia="es-ES_tradnl"/>
        </w:rPr>
        <w:t xml:space="preserve"> </w:t>
      </w:r>
      <w:r w:rsidRPr="00202207">
        <w:rPr>
          <w:rFonts w:ascii="Palatino Linotype" w:hAnsi="Palatino Linotype" w:cs="Arial"/>
        </w:rPr>
        <w:t>establecido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en</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el</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artículo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196</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Ley</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Transparencia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y</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Acceso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Información</w:t>
      </w:r>
      <w:r w:rsidR="00D730A4" w:rsidRPr="00202207">
        <w:rPr>
          <w:rFonts w:ascii="Palatino Linotype" w:hAnsi="Palatino Linotype"/>
          <w:szCs w:val="17"/>
          <w:lang w:eastAsia="es-ES_tradnl"/>
        </w:rPr>
        <w:t xml:space="preserve"> </w:t>
      </w:r>
      <w:r w:rsidRPr="00202207">
        <w:rPr>
          <w:rFonts w:ascii="Palatino Linotype" w:hAnsi="Palatino Linotype"/>
          <w:lang w:eastAsia="es-ES_tradnl"/>
        </w:rPr>
        <w:t>Pública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del</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Estado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México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y</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Municipios,</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podrá</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impugnarla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vía</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Juicio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Amparo</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en</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los</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términos</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de</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las</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leyes</w:t>
      </w:r>
      <w:r w:rsidR="00D730A4" w:rsidRPr="00202207">
        <w:rPr>
          <w:rFonts w:ascii="Palatino Linotype" w:hAnsi="Palatino Linotype"/>
          <w:szCs w:val="17"/>
          <w:lang w:eastAsia="es-ES_tradnl"/>
        </w:rPr>
        <w:t xml:space="preserve"> </w:t>
      </w:r>
      <w:r w:rsidRPr="00202207">
        <w:rPr>
          <w:rFonts w:ascii="Palatino Linotype" w:hAnsi="Palatino Linotype"/>
          <w:szCs w:val="17"/>
          <w:lang w:eastAsia="es-ES_tradnl"/>
        </w:rPr>
        <w:t>aplicables.</w:t>
      </w:r>
    </w:p>
    <w:p w:rsidR="00212CDA" w:rsidRDefault="000A2D17" w:rsidP="00212CDA">
      <w:pPr>
        <w:spacing w:before="200" w:after="200" w:line="360" w:lineRule="auto"/>
        <w:jc w:val="both"/>
        <w:rPr>
          <w:rFonts w:ascii="Palatino Linotype" w:hAnsi="Palatino Linotype" w:cs="Arial"/>
        </w:rPr>
      </w:pPr>
      <w:r>
        <w:rPr>
          <w:rFonts w:ascii="Palatino Linotype" w:hAnsi="Palatino Linotype" w:cs="Arial"/>
        </w:rPr>
        <w:t xml:space="preserve">ASÍ LO RESUELVE, POR UNANIMIDAD </w:t>
      </w:r>
      <w:r w:rsidR="00212CDA" w:rsidRPr="00867D3D">
        <w:rPr>
          <w:rFonts w:ascii="Palatino Linotype" w:hAnsi="Palatino Linotype" w:cs="Arial"/>
        </w:rPr>
        <w:t>DE VOTOS EL PLENO DEL</w:t>
      </w:r>
      <w:r w:rsidR="00212CDA" w:rsidRPr="00867D3D">
        <w:rPr>
          <w:rFonts w:ascii="Palatino Linotype" w:eastAsia="Arial Unicode MS" w:hAnsi="Palatino Linotype" w:cs="Arial"/>
        </w:rPr>
        <w:t xml:space="preserve"> INSTITUTO DE </w:t>
      </w:r>
      <w:r w:rsidR="00212CDA" w:rsidRPr="00867D3D">
        <w:rPr>
          <w:rFonts w:ascii="Palatino Linotype" w:hAnsi="Palatino Linotype"/>
          <w:lang w:eastAsia="en-US"/>
        </w:rPr>
        <w:t>TRANSPARENCIA</w:t>
      </w:r>
      <w:r w:rsidR="00212CDA" w:rsidRPr="00867D3D">
        <w:rPr>
          <w:rFonts w:ascii="Palatino Linotype" w:eastAsia="Arial Unicode MS" w:hAnsi="Palatino Linotype" w:cs="Arial"/>
        </w:rPr>
        <w:t>, ACCESO A LA INFORMACIÓN PÚBLICA Y PROTECCIÓN DE DATOS PERSONALES DEL ESTADO DE MÉXICO Y MUNICIPIOS</w:t>
      </w:r>
      <w:r w:rsidR="00212CDA" w:rsidRPr="00867D3D">
        <w:rPr>
          <w:rFonts w:ascii="Palatino Linotype" w:hAnsi="Palatino Linotype" w:cs="Arial"/>
        </w:rPr>
        <w:t xml:space="preserve">, </w:t>
      </w:r>
      <w:r w:rsidR="00212CDA" w:rsidRPr="00867D3D">
        <w:rPr>
          <w:rFonts w:ascii="Palatino Linotype" w:hAnsi="Palatino Linotype" w:cs="Arial"/>
        </w:rPr>
        <w:lastRenderedPageBreak/>
        <w:t xml:space="preserve">CONFORMADO POR LOS COMISIONADOS ZULEMA MARTÍNEZ SÁNCHEZ; EVA ABAID YAPUR; </w:t>
      </w:r>
      <w:r w:rsidR="004E1108">
        <w:rPr>
          <w:rFonts w:ascii="Palatino Linotype" w:hAnsi="Palatino Linotype" w:cs="Arial"/>
        </w:rPr>
        <w:t xml:space="preserve">JOSÉ GUADALUPE LUNA HERNÁNDEZ, </w:t>
      </w:r>
      <w:r w:rsidR="00212CDA" w:rsidRPr="00867D3D">
        <w:rPr>
          <w:rFonts w:ascii="Palatino Linotype" w:hAnsi="Palatino Linotype" w:cs="Arial"/>
        </w:rPr>
        <w:t>JAVIER MARTÍNEZ CRUZ</w:t>
      </w:r>
      <w:r w:rsidR="004E1108">
        <w:rPr>
          <w:rFonts w:ascii="Palatino Linotype" w:hAnsi="Palatino Linotype" w:cs="Arial"/>
        </w:rPr>
        <w:t xml:space="preserve"> Y LUIS GUSTAVO PARRA NORIEGA</w:t>
      </w:r>
      <w:r w:rsidR="00212CDA" w:rsidRPr="00867D3D">
        <w:rPr>
          <w:rFonts w:ascii="Palatino Linotype" w:hAnsi="Palatino Linotype" w:cs="Arial"/>
        </w:rPr>
        <w:t xml:space="preserve">; </w:t>
      </w:r>
      <w:r w:rsidR="00212CDA" w:rsidRPr="00867D3D">
        <w:rPr>
          <w:rFonts w:ascii="Palatino Linotype" w:hAnsi="Palatino Linotype" w:cs="Arial"/>
          <w:shd w:val="clear" w:color="auto" w:fill="FFFFFF" w:themeFill="background1"/>
        </w:rPr>
        <w:t xml:space="preserve">EN </w:t>
      </w:r>
      <w:r w:rsidR="00212CDA" w:rsidRPr="000A2D17">
        <w:rPr>
          <w:rFonts w:ascii="Palatino Linotype" w:hAnsi="Palatino Linotype" w:cs="Arial"/>
          <w:shd w:val="clear" w:color="auto" w:fill="FFFFFF" w:themeFill="background1"/>
        </w:rPr>
        <w:t xml:space="preserve">LA </w:t>
      </w:r>
      <w:r w:rsidR="00D25BEE" w:rsidRPr="000A2D17">
        <w:rPr>
          <w:rFonts w:ascii="Palatino Linotype" w:hAnsi="Palatino Linotype" w:cs="Arial"/>
        </w:rPr>
        <w:t>CUADRAGÉSIMA</w:t>
      </w:r>
      <w:r w:rsidR="00212CDA" w:rsidRPr="000A2D17">
        <w:rPr>
          <w:rFonts w:ascii="Palatino Linotype" w:hAnsi="Palatino Linotype" w:cs="Arial"/>
        </w:rPr>
        <w:t xml:space="preserve"> SESIÓN ORDINARIA </w:t>
      </w:r>
      <w:r w:rsidR="007330C3" w:rsidRPr="000A2D17">
        <w:rPr>
          <w:rFonts w:ascii="Palatino Linotype" w:hAnsi="Palatino Linotype" w:cs="Arial"/>
        </w:rPr>
        <w:t xml:space="preserve">CELEBRADA </w:t>
      </w:r>
      <w:r w:rsidR="00EF0DCD" w:rsidRPr="000A2D17">
        <w:rPr>
          <w:rFonts w:ascii="Palatino Linotype" w:hAnsi="Palatino Linotype" w:cs="Arial"/>
        </w:rPr>
        <w:t xml:space="preserve">EL </w:t>
      </w:r>
      <w:r w:rsidR="00D25BEE" w:rsidRPr="000A2D17">
        <w:rPr>
          <w:rFonts w:ascii="Palatino Linotype" w:hAnsi="Palatino Linotype" w:cs="Arial"/>
        </w:rPr>
        <w:t xml:space="preserve">TREINTA Y UNO </w:t>
      </w:r>
      <w:r w:rsidR="007330C3" w:rsidRPr="000A2D17">
        <w:rPr>
          <w:rFonts w:ascii="Palatino Linotype" w:hAnsi="Palatino Linotype" w:cs="Arial"/>
        </w:rPr>
        <w:t xml:space="preserve">DE </w:t>
      </w:r>
      <w:r w:rsidR="004E1108" w:rsidRPr="000A2D17">
        <w:rPr>
          <w:rFonts w:ascii="Palatino Linotype" w:hAnsi="Palatino Linotype" w:cs="Arial"/>
        </w:rPr>
        <w:t xml:space="preserve">OCTUBRE </w:t>
      </w:r>
      <w:r w:rsidR="007330C3" w:rsidRPr="000A2D17">
        <w:rPr>
          <w:rFonts w:ascii="Palatino Linotype" w:hAnsi="Palatino Linotype" w:cs="Arial"/>
        </w:rPr>
        <w:t>DE DOS MIL DIECIOCHO</w:t>
      </w:r>
      <w:r w:rsidR="00212CDA" w:rsidRPr="000A2D17">
        <w:rPr>
          <w:rFonts w:ascii="Palatino Linotype" w:hAnsi="Palatino Linotype" w:cs="Arial"/>
        </w:rPr>
        <w:t xml:space="preserve">, ANTE </w:t>
      </w:r>
      <w:r w:rsidR="00FA1B03" w:rsidRPr="000A2D17">
        <w:rPr>
          <w:rFonts w:ascii="Palatino Linotype" w:hAnsi="Palatino Linotype" w:cs="Arial"/>
        </w:rPr>
        <w:t>EL SECRETARIO TÉCNICO DEL PLENO</w:t>
      </w:r>
      <w:r w:rsidR="00FA1B03" w:rsidRPr="00867D3D">
        <w:rPr>
          <w:rFonts w:ascii="Palatino Linotype" w:hAnsi="Palatino Linotype" w:cs="Arial"/>
        </w:rPr>
        <w:t>, ALEXIS TAPIA RAMÍREZ.</w:t>
      </w:r>
    </w:p>
    <w:p w:rsidR="00EF5E33" w:rsidRDefault="00EF5E33" w:rsidP="000A2D17">
      <w:pPr>
        <w:jc w:val="center"/>
        <w:rPr>
          <w:rFonts w:ascii="Palatino Linotype" w:hAnsi="Palatino Linotype"/>
          <w:b/>
          <w:lang w:val="es-ES_tradnl"/>
        </w:rPr>
      </w:pPr>
      <w:r>
        <w:rPr>
          <w:rFonts w:ascii="Palatino Linotype" w:hAnsi="Palatino Linotype"/>
          <w:b/>
          <w:lang w:val="es-ES_tradnl"/>
        </w:rPr>
        <w:t>Zulema Martínez Sánchez</w:t>
      </w:r>
    </w:p>
    <w:p w:rsidR="00EF5E33" w:rsidRDefault="00EF5E33" w:rsidP="000A2D17">
      <w:pPr>
        <w:jc w:val="center"/>
        <w:rPr>
          <w:rFonts w:ascii="Palatino Linotype" w:hAnsi="Palatino Linotype"/>
          <w:lang w:val="es-ES_tradnl"/>
        </w:rPr>
      </w:pPr>
      <w:r>
        <w:rPr>
          <w:rFonts w:ascii="Palatino Linotype" w:hAnsi="Palatino Linotype"/>
          <w:lang w:val="es-ES_tradnl"/>
        </w:rPr>
        <w:t>Comisionada Presidenta</w:t>
      </w:r>
    </w:p>
    <w:p w:rsidR="00EF5E33" w:rsidRDefault="00EF5E33" w:rsidP="000A2D17">
      <w:pPr>
        <w:jc w:val="center"/>
        <w:rPr>
          <w:rFonts w:ascii="Palatino Linotype" w:hAnsi="Palatino Linotype"/>
          <w:b/>
          <w:lang w:val="es-ES_tradnl"/>
        </w:rPr>
      </w:pPr>
      <w:r>
        <w:rPr>
          <w:rFonts w:ascii="Palatino Linotype" w:hAnsi="Palatino Linotype"/>
          <w:b/>
          <w:lang w:val="es-ES_tradnl"/>
        </w:rPr>
        <w:t>(RÚBRICA)</w:t>
      </w:r>
    </w:p>
    <w:p w:rsidR="00EF5E33" w:rsidRDefault="00EF5E33" w:rsidP="000A2D17">
      <w:pPr>
        <w:jc w:val="center"/>
        <w:rPr>
          <w:rFonts w:ascii="Palatino Linotype" w:hAnsi="Palatino Linotype"/>
          <w:b/>
          <w:lang w:val="es-ES_tradnl"/>
        </w:rPr>
      </w:pPr>
    </w:p>
    <w:tbl>
      <w:tblPr>
        <w:tblStyle w:val="Tablaconcuadrcula"/>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EF5E33" w:rsidRPr="000A2D17" w:rsidTr="0021795C">
        <w:trPr>
          <w:trHeight w:val="1280"/>
        </w:trPr>
        <w:tc>
          <w:tcPr>
            <w:tcW w:w="4750" w:type="dxa"/>
          </w:tcPr>
          <w:p w:rsidR="00BA4962" w:rsidRPr="000A2D17" w:rsidRDefault="00BA4962" w:rsidP="000A2D17">
            <w:pPr>
              <w:jc w:val="center"/>
              <w:rPr>
                <w:rFonts w:ascii="Palatino Linotype" w:hAnsi="Palatino Linotype" w:cs="Arial"/>
                <w:b/>
                <w:sz w:val="24"/>
              </w:rPr>
            </w:pPr>
          </w:p>
          <w:p w:rsidR="00EF5E33" w:rsidRPr="000A2D17" w:rsidRDefault="00EF5E33" w:rsidP="000A2D17">
            <w:pPr>
              <w:jc w:val="center"/>
              <w:rPr>
                <w:rFonts w:ascii="Palatino Linotype" w:hAnsi="Palatino Linotype" w:cs="Arial"/>
                <w:b/>
                <w:sz w:val="24"/>
              </w:rPr>
            </w:pPr>
          </w:p>
          <w:p w:rsidR="00EF5E33" w:rsidRPr="000A2D17" w:rsidRDefault="00EF5E33" w:rsidP="000A2D17">
            <w:pPr>
              <w:jc w:val="center"/>
              <w:rPr>
                <w:rFonts w:ascii="Palatino Linotype" w:hAnsi="Palatino Linotype" w:cs="Arial"/>
                <w:b/>
                <w:sz w:val="24"/>
              </w:rPr>
            </w:pPr>
            <w:r w:rsidRPr="000A2D17">
              <w:rPr>
                <w:rFonts w:ascii="Palatino Linotype" w:hAnsi="Palatino Linotype" w:cs="Arial"/>
                <w:b/>
                <w:sz w:val="24"/>
              </w:rPr>
              <w:t>Eva Abaid Yapur</w:t>
            </w:r>
          </w:p>
          <w:p w:rsidR="00EF5E33" w:rsidRPr="000A2D17" w:rsidRDefault="00EF5E33" w:rsidP="000A2D17">
            <w:pPr>
              <w:jc w:val="center"/>
              <w:rPr>
                <w:rFonts w:ascii="Palatino Linotype" w:hAnsi="Palatino Linotype" w:cs="Arial"/>
                <w:sz w:val="24"/>
              </w:rPr>
            </w:pPr>
            <w:r w:rsidRPr="000A2D17">
              <w:rPr>
                <w:rFonts w:ascii="Palatino Linotype" w:hAnsi="Palatino Linotype" w:cs="Arial"/>
                <w:sz w:val="24"/>
              </w:rPr>
              <w:t>Comisionada</w:t>
            </w:r>
          </w:p>
          <w:p w:rsidR="00EF5E33" w:rsidRPr="000A2D17" w:rsidRDefault="00EF5E33" w:rsidP="000A2D17">
            <w:pPr>
              <w:jc w:val="center"/>
              <w:rPr>
                <w:rFonts w:ascii="Palatino Linotype" w:hAnsi="Palatino Linotype"/>
                <w:b/>
                <w:sz w:val="24"/>
                <w:lang w:val="es-ES_tradnl"/>
              </w:rPr>
            </w:pPr>
            <w:r w:rsidRPr="000A2D17">
              <w:rPr>
                <w:rFonts w:ascii="Palatino Linotype" w:hAnsi="Palatino Linotype" w:cs="Arial"/>
                <w:b/>
                <w:sz w:val="24"/>
              </w:rPr>
              <w:t>(RÚBRICA)</w:t>
            </w:r>
          </w:p>
        </w:tc>
        <w:tc>
          <w:tcPr>
            <w:tcW w:w="4751" w:type="dxa"/>
          </w:tcPr>
          <w:p w:rsidR="00BA4962" w:rsidRPr="000A2D17" w:rsidRDefault="00BA4962" w:rsidP="000A2D17">
            <w:pPr>
              <w:jc w:val="center"/>
              <w:rPr>
                <w:rFonts w:ascii="Palatino Linotype" w:hAnsi="Palatino Linotype" w:cs="Arial"/>
                <w:b/>
                <w:sz w:val="24"/>
              </w:rPr>
            </w:pPr>
          </w:p>
          <w:p w:rsidR="00EF5E33" w:rsidRPr="000A2D17" w:rsidRDefault="00EF5E33" w:rsidP="000A2D17">
            <w:pPr>
              <w:jc w:val="center"/>
              <w:rPr>
                <w:rFonts w:ascii="Palatino Linotype" w:hAnsi="Palatino Linotype" w:cs="Arial"/>
                <w:b/>
                <w:sz w:val="24"/>
              </w:rPr>
            </w:pPr>
          </w:p>
          <w:p w:rsidR="00EF5E33" w:rsidRPr="000A2D17" w:rsidRDefault="00EF5E33" w:rsidP="000A2D17">
            <w:pPr>
              <w:jc w:val="center"/>
              <w:rPr>
                <w:rFonts w:ascii="Palatino Linotype" w:hAnsi="Palatino Linotype" w:cs="Arial"/>
                <w:b/>
                <w:sz w:val="24"/>
              </w:rPr>
            </w:pPr>
            <w:r w:rsidRPr="000A2D17">
              <w:rPr>
                <w:rFonts w:ascii="Palatino Linotype" w:hAnsi="Palatino Linotype" w:cs="Arial"/>
                <w:b/>
                <w:sz w:val="24"/>
              </w:rPr>
              <w:t>José Guadalupe Luna Hernández</w:t>
            </w:r>
          </w:p>
          <w:p w:rsidR="00EF5E33" w:rsidRPr="000A2D17" w:rsidRDefault="00EF5E33" w:rsidP="000A2D17">
            <w:pPr>
              <w:jc w:val="center"/>
              <w:rPr>
                <w:rFonts w:ascii="Palatino Linotype" w:hAnsi="Palatino Linotype" w:cs="Arial"/>
                <w:sz w:val="24"/>
              </w:rPr>
            </w:pPr>
            <w:r w:rsidRPr="000A2D17">
              <w:rPr>
                <w:rFonts w:ascii="Palatino Linotype" w:hAnsi="Palatino Linotype" w:cs="Arial"/>
                <w:sz w:val="24"/>
              </w:rPr>
              <w:t>Comisionado</w:t>
            </w:r>
          </w:p>
          <w:p w:rsidR="00EF5E33" w:rsidRPr="000A2D17" w:rsidRDefault="00EF5E33" w:rsidP="000A2D17">
            <w:pPr>
              <w:jc w:val="center"/>
              <w:rPr>
                <w:rFonts w:ascii="Palatino Linotype" w:hAnsi="Palatino Linotype"/>
                <w:b/>
                <w:sz w:val="24"/>
                <w:lang w:val="es-ES_tradnl"/>
              </w:rPr>
            </w:pPr>
            <w:r w:rsidRPr="000A2D17">
              <w:rPr>
                <w:rFonts w:ascii="Palatino Linotype" w:hAnsi="Palatino Linotype" w:cs="Arial"/>
                <w:b/>
                <w:sz w:val="24"/>
              </w:rPr>
              <w:t>(RÚBRICA)</w:t>
            </w:r>
          </w:p>
        </w:tc>
      </w:tr>
    </w:tbl>
    <w:p w:rsidR="00EF5E33" w:rsidRDefault="00EF5E33" w:rsidP="000A2D17">
      <w:pPr>
        <w:rPr>
          <w:rFonts w:ascii="Palatino Linotype" w:hAnsi="Palatino Linotype"/>
          <w:b/>
          <w:lang w:val="es-ES_tradnl"/>
        </w:rPr>
      </w:pPr>
    </w:p>
    <w:p w:rsidR="00BA4962" w:rsidRDefault="00BA4962" w:rsidP="000A2D17">
      <w:pPr>
        <w:jc w:val="center"/>
        <w:rPr>
          <w:rFonts w:ascii="Palatino Linotype" w:hAnsi="Palatino Linotype"/>
          <w:b/>
          <w:lang w:val="es-ES_tradnl"/>
        </w:rPr>
      </w:pPr>
    </w:p>
    <w:p w:rsidR="00EF5E33" w:rsidRDefault="000A2D17" w:rsidP="000A2D17">
      <w:pPr>
        <w:jc w:val="center"/>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B9C301B" wp14:editId="41EE66F5">
                <wp:simplePos x="0" y="0"/>
                <wp:positionH relativeFrom="margin">
                  <wp:posOffset>3777615</wp:posOffset>
                </wp:positionH>
                <wp:positionV relativeFrom="paragraph">
                  <wp:posOffset>147955</wp:posOffset>
                </wp:positionV>
                <wp:extent cx="2133600" cy="1010285"/>
                <wp:effectExtent l="0" t="0" r="19050" b="18415"/>
                <wp:wrapNone/>
                <wp:docPr id="5" name="Cuadro de texto 5"/>
                <wp:cNvGraphicFramePr/>
                <a:graphic xmlns:a="http://schemas.openxmlformats.org/drawingml/2006/main">
                  <a:graphicData uri="http://schemas.microsoft.com/office/word/2010/wordprocessingShape">
                    <wps:wsp>
                      <wps:cNvSpPr txBox="1"/>
                      <wps:spPr>
                        <a:xfrm>
                          <a:off x="0" y="0"/>
                          <a:ext cx="2133600" cy="10102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2D17" w:rsidRDefault="000A2D17" w:rsidP="00EF5E33">
                            <w:pPr>
                              <w:jc w:val="center"/>
                              <w:rPr>
                                <w:rFonts w:ascii="Palatino Linotype" w:hAnsi="Palatino Linotype"/>
                                <w:b/>
                              </w:rPr>
                            </w:pPr>
                          </w:p>
                          <w:p w:rsidR="0021795C" w:rsidRPr="00EF2FC0" w:rsidRDefault="0021795C" w:rsidP="00EF5E33">
                            <w:pPr>
                              <w:jc w:val="center"/>
                              <w:rPr>
                                <w:rFonts w:ascii="Palatino Linotype" w:hAnsi="Palatino Linotype"/>
                              </w:rPr>
                            </w:pPr>
                            <w:r>
                              <w:rPr>
                                <w:rFonts w:ascii="Palatino Linotype" w:hAnsi="Palatino Linotype"/>
                                <w:b/>
                              </w:rPr>
                              <w:t>Luis Gustavo Parra Noriega</w:t>
                            </w:r>
                          </w:p>
                          <w:p w:rsidR="0021795C" w:rsidRPr="00EF2FC0" w:rsidRDefault="0021795C" w:rsidP="00EF5E33">
                            <w:pPr>
                              <w:jc w:val="center"/>
                              <w:rPr>
                                <w:rFonts w:ascii="Palatino Linotype" w:hAnsi="Palatino Linotype"/>
                              </w:rPr>
                            </w:pPr>
                            <w:r w:rsidRPr="00EF2FC0">
                              <w:rPr>
                                <w:rFonts w:ascii="Palatino Linotype" w:hAnsi="Palatino Linotype"/>
                              </w:rPr>
                              <w:t>Comisionado</w:t>
                            </w:r>
                          </w:p>
                          <w:p w:rsidR="0021795C" w:rsidRPr="00016AF3" w:rsidRDefault="0021795C" w:rsidP="00EF5E33">
                            <w:pPr>
                              <w:jc w:val="center"/>
                              <w:rPr>
                                <w:rFonts w:ascii="Palatino Linotype" w:hAnsi="Palatino Linotype"/>
                                <w:b/>
                              </w:rPr>
                            </w:pPr>
                            <w:r>
                              <w:rPr>
                                <w:rFonts w:ascii="Palatino Linotype" w:hAnsi="Palatino Linotype"/>
                                <w:b/>
                              </w:rPr>
                              <w:t>(RÚBRICA)</w:t>
                            </w:r>
                          </w:p>
                          <w:p w:rsidR="0021795C" w:rsidRDefault="0021795C" w:rsidP="00EF5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C301B" id="_x0000_t202" coordsize="21600,21600" o:spt="202" path="m,l,21600r21600,l21600,xe">
                <v:stroke joinstyle="miter"/>
                <v:path gradientshapeok="t" o:connecttype="rect"/>
              </v:shapetype>
              <v:shape id="Cuadro de texto 5" o:spid="_x0000_s1026" type="#_x0000_t202" style="position:absolute;left:0;text-align:left;margin-left:297.45pt;margin-top:11.65pt;width:168pt;height:7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" fillcolor="white [3201]" strokecolor="white [3212]" strokeweight=".5pt">
                <v:textbox>
                  <w:txbxContent>
                    <w:p w:rsidR="000A2D17" w:rsidRDefault="000A2D17" w:rsidP="00EF5E33">
                      <w:pPr>
                        <w:jc w:val="center"/>
                        <w:rPr>
                          <w:rFonts w:ascii="Palatino Linotype" w:hAnsi="Palatino Linotype"/>
                          <w:b/>
                        </w:rPr>
                      </w:pPr>
                    </w:p>
                    <w:p w:rsidR="0021795C" w:rsidRPr="00EF2FC0" w:rsidRDefault="0021795C" w:rsidP="00EF5E33">
                      <w:pPr>
                        <w:jc w:val="center"/>
                        <w:rPr>
                          <w:rFonts w:ascii="Palatino Linotype" w:hAnsi="Palatino Linotype"/>
                        </w:rPr>
                      </w:pPr>
                      <w:r>
                        <w:rPr>
                          <w:rFonts w:ascii="Palatino Linotype" w:hAnsi="Palatino Linotype"/>
                          <w:b/>
                        </w:rPr>
                        <w:t>Luis Gustavo Parra Noriega</w:t>
                      </w:r>
                    </w:p>
                    <w:p w:rsidR="0021795C" w:rsidRPr="00EF2FC0" w:rsidRDefault="0021795C" w:rsidP="00EF5E33">
                      <w:pPr>
                        <w:jc w:val="center"/>
                        <w:rPr>
                          <w:rFonts w:ascii="Palatino Linotype" w:hAnsi="Palatino Linotype"/>
                        </w:rPr>
                      </w:pPr>
                      <w:r w:rsidRPr="00EF2FC0">
                        <w:rPr>
                          <w:rFonts w:ascii="Palatino Linotype" w:hAnsi="Palatino Linotype"/>
                        </w:rPr>
                        <w:t>Comisionado</w:t>
                      </w:r>
                    </w:p>
                    <w:p w:rsidR="0021795C" w:rsidRPr="00016AF3" w:rsidRDefault="0021795C" w:rsidP="00EF5E33">
                      <w:pPr>
                        <w:jc w:val="center"/>
                        <w:rPr>
                          <w:rFonts w:ascii="Palatino Linotype" w:hAnsi="Palatino Linotype"/>
                          <w:b/>
                        </w:rPr>
                      </w:pPr>
                      <w:r>
                        <w:rPr>
                          <w:rFonts w:ascii="Palatino Linotype" w:hAnsi="Palatino Linotype"/>
                          <w:b/>
                        </w:rPr>
                        <w:t>(RÚBRICA)</w:t>
                      </w:r>
                    </w:p>
                    <w:p w:rsidR="0021795C" w:rsidRDefault="0021795C" w:rsidP="00EF5E33">
                      <w:pPr>
                        <w:jc w:val="center"/>
                      </w:pPr>
                    </w:p>
                  </w:txbxContent>
                </v:textbox>
                <w10:wrap anchorx="margin"/>
              </v:shape>
            </w:pict>
          </mc:Fallback>
        </mc:AlternateContent>
      </w:r>
      <w:r w:rsidR="00EF5E33" w:rsidRPr="00577BB3">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CEFD729" wp14:editId="481E4079">
                <wp:simplePos x="0" y="0"/>
                <wp:positionH relativeFrom="margin">
                  <wp:posOffset>161925</wp:posOffset>
                </wp:positionH>
                <wp:positionV relativeFrom="paragraph">
                  <wp:posOffset>112395</wp:posOffset>
                </wp:positionV>
                <wp:extent cx="2133600" cy="943661"/>
                <wp:effectExtent l="0" t="0" r="19050" b="27940"/>
                <wp:wrapNone/>
                <wp:docPr id="21" name="Cuadro de texto 21"/>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2D17" w:rsidRDefault="000A2D17" w:rsidP="00EF5E33">
                            <w:pPr>
                              <w:jc w:val="center"/>
                              <w:rPr>
                                <w:rFonts w:ascii="Palatino Linotype" w:hAnsi="Palatino Linotype"/>
                                <w:b/>
                              </w:rPr>
                            </w:pPr>
                          </w:p>
                          <w:p w:rsidR="0021795C" w:rsidRPr="00EF2FC0" w:rsidRDefault="0021795C" w:rsidP="00EF5E33">
                            <w:pPr>
                              <w:jc w:val="center"/>
                              <w:rPr>
                                <w:rFonts w:ascii="Palatino Linotype" w:hAnsi="Palatino Linotype"/>
                              </w:rPr>
                            </w:pPr>
                            <w:r w:rsidRPr="00EF2FC0">
                              <w:rPr>
                                <w:rFonts w:ascii="Palatino Linotype" w:hAnsi="Palatino Linotype"/>
                                <w:b/>
                              </w:rPr>
                              <w:t>Javier Martínez Cruz</w:t>
                            </w:r>
                          </w:p>
                          <w:p w:rsidR="0021795C" w:rsidRPr="00EF2FC0" w:rsidRDefault="0021795C" w:rsidP="00EF5E33">
                            <w:pPr>
                              <w:jc w:val="center"/>
                              <w:rPr>
                                <w:rFonts w:ascii="Palatino Linotype" w:hAnsi="Palatino Linotype"/>
                              </w:rPr>
                            </w:pPr>
                            <w:r w:rsidRPr="00EF2FC0">
                              <w:rPr>
                                <w:rFonts w:ascii="Palatino Linotype" w:hAnsi="Palatino Linotype"/>
                              </w:rPr>
                              <w:t>Comisionado</w:t>
                            </w:r>
                          </w:p>
                          <w:p w:rsidR="0021795C" w:rsidRPr="00016AF3" w:rsidRDefault="0021795C" w:rsidP="00EF5E33">
                            <w:pPr>
                              <w:jc w:val="center"/>
                              <w:rPr>
                                <w:rFonts w:ascii="Palatino Linotype" w:hAnsi="Palatino Linotype"/>
                                <w:b/>
                              </w:rPr>
                            </w:pPr>
                            <w:r>
                              <w:rPr>
                                <w:rFonts w:ascii="Palatino Linotype" w:hAnsi="Palatino Linotype"/>
                                <w:b/>
                              </w:rPr>
                              <w:t>(RÚBRICA)</w:t>
                            </w:r>
                          </w:p>
                          <w:p w:rsidR="0021795C" w:rsidRDefault="0021795C" w:rsidP="00EF5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D729" id="Cuadro de texto 21" o:spid="_x0000_s1027" type="#_x0000_t202" style="position:absolute;left:0;text-align:left;margin-left:12.75pt;margin-top:8.85pt;width:168pt;height:7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NAlg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Sk&#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" fillcolor="white [3201]" strokecolor="white [3212]" strokeweight=".5pt">
                <v:textbox>
                  <w:txbxContent>
                    <w:p w:rsidR="000A2D17" w:rsidRDefault="000A2D17" w:rsidP="00EF5E33">
                      <w:pPr>
                        <w:jc w:val="center"/>
                        <w:rPr>
                          <w:rFonts w:ascii="Palatino Linotype" w:hAnsi="Palatino Linotype"/>
                          <w:b/>
                        </w:rPr>
                      </w:pPr>
                    </w:p>
                    <w:p w:rsidR="0021795C" w:rsidRPr="00EF2FC0" w:rsidRDefault="0021795C" w:rsidP="00EF5E33">
                      <w:pPr>
                        <w:jc w:val="center"/>
                        <w:rPr>
                          <w:rFonts w:ascii="Palatino Linotype" w:hAnsi="Palatino Linotype"/>
                        </w:rPr>
                      </w:pPr>
                      <w:r w:rsidRPr="00EF2FC0">
                        <w:rPr>
                          <w:rFonts w:ascii="Palatino Linotype" w:hAnsi="Palatino Linotype"/>
                          <w:b/>
                        </w:rPr>
                        <w:t>Javier Martínez Cruz</w:t>
                      </w:r>
                    </w:p>
                    <w:p w:rsidR="0021795C" w:rsidRPr="00EF2FC0" w:rsidRDefault="0021795C" w:rsidP="00EF5E33">
                      <w:pPr>
                        <w:jc w:val="center"/>
                        <w:rPr>
                          <w:rFonts w:ascii="Palatino Linotype" w:hAnsi="Palatino Linotype"/>
                        </w:rPr>
                      </w:pPr>
                      <w:r w:rsidRPr="00EF2FC0">
                        <w:rPr>
                          <w:rFonts w:ascii="Palatino Linotype" w:hAnsi="Palatino Linotype"/>
                        </w:rPr>
                        <w:t>Comisionado</w:t>
                      </w:r>
                    </w:p>
                    <w:p w:rsidR="0021795C" w:rsidRPr="00016AF3" w:rsidRDefault="0021795C" w:rsidP="00EF5E33">
                      <w:pPr>
                        <w:jc w:val="center"/>
                        <w:rPr>
                          <w:rFonts w:ascii="Palatino Linotype" w:hAnsi="Palatino Linotype"/>
                          <w:b/>
                        </w:rPr>
                      </w:pPr>
                      <w:r>
                        <w:rPr>
                          <w:rFonts w:ascii="Palatino Linotype" w:hAnsi="Palatino Linotype"/>
                          <w:b/>
                        </w:rPr>
                        <w:t>(RÚBRICA)</w:t>
                      </w:r>
                    </w:p>
                    <w:p w:rsidR="0021795C" w:rsidRDefault="0021795C" w:rsidP="00EF5E33">
                      <w:pPr>
                        <w:jc w:val="center"/>
                      </w:pPr>
                    </w:p>
                  </w:txbxContent>
                </v:textbox>
                <w10:wrap anchorx="margin"/>
              </v:shape>
            </w:pict>
          </mc:Fallback>
        </mc:AlternateContent>
      </w:r>
    </w:p>
    <w:p w:rsidR="00EF5E33" w:rsidRDefault="00EF5E33" w:rsidP="000A2D17">
      <w:pPr>
        <w:jc w:val="center"/>
        <w:rPr>
          <w:rFonts w:ascii="Palatino Linotype" w:hAnsi="Palatino Linotype"/>
          <w:b/>
          <w:lang w:val="es-ES_tradnl"/>
        </w:rPr>
      </w:pPr>
    </w:p>
    <w:p w:rsidR="00EF5E33" w:rsidRDefault="00EF5E33" w:rsidP="000A2D17">
      <w:pPr>
        <w:jc w:val="center"/>
        <w:rPr>
          <w:rFonts w:ascii="Palatino Linotype" w:hAnsi="Palatino Linotype"/>
          <w:b/>
          <w:lang w:val="es-ES_tradnl"/>
        </w:rPr>
      </w:pPr>
    </w:p>
    <w:p w:rsidR="00EF5E33" w:rsidRDefault="00EF5E33" w:rsidP="000A2D17">
      <w:pPr>
        <w:jc w:val="center"/>
        <w:rPr>
          <w:rFonts w:ascii="Palatino Linotype" w:hAnsi="Palatino Linotype"/>
          <w:b/>
          <w:lang w:val="es-ES_tradnl"/>
        </w:rPr>
      </w:pPr>
    </w:p>
    <w:p w:rsidR="00EF5E33" w:rsidRDefault="00EF5E33" w:rsidP="000A2D17">
      <w:pPr>
        <w:jc w:val="center"/>
        <w:rPr>
          <w:rFonts w:ascii="Palatino Linotype" w:hAnsi="Palatino Linotype"/>
          <w:b/>
          <w:lang w:val="es-ES_tradnl"/>
        </w:rPr>
      </w:pPr>
    </w:p>
    <w:p w:rsidR="00EF5E33" w:rsidRDefault="00EF5E33" w:rsidP="000A2D17">
      <w:pPr>
        <w:jc w:val="center"/>
        <w:rPr>
          <w:rFonts w:ascii="Palatino Linotype" w:hAnsi="Palatino Linotype"/>
          <w:b/>
          <w:lang w:val="es-ES_tradnl"/>
        </w:rPr>
      </w:pPr>
    </w:p>
    <w:p w:rsidR="000A2D17" w:rsidRDefault="000A2D17" w:rsidP="000A2D17">
      <w:pPr>
        <w:jc w:val="center"/>
        <w:rPr>
          <w:rFonts w:ascii="Palatino Linotype" w:hAnsi="Palatino Linotype"/>
          <w:b/>
          <w:lang w:val="es-ES_tradnl"/>
        </w:rPr>
      </w:pPr>
    </w:p>
    <w:p w:rsidR="000A2D17" w:rsidRDefault="000A2D17" w:rsidP="000A2D17">
      <w:pPr>
        <w:jc w:val="center"/>
        <w:rPr>
          <w:rFonts w:ascii="Palatino Linotype" w:hAnsi="Palatino Linotype"/>
          <w:b/>
          <w:lang w:val="es-ES_tradnl"/>
        </w:rPr>
      </w:pPr>
    </w:p>
    <w:p w:rsidR="00EF5E33" w:rsidRDefault="00EF5E33" w:rsidP="000A2D17">
      <w:pPr>
        <w:jc w:val="center"/>
        <w:rPr>
          <w:rFonts w:ascii="Palatino Linotype" w:hAnsi="Palatino Linotype"/>
          <w:b/>
          <w:lang w:val="es-ES_tradnl"/>
        </w:rPr>
      </w:pPr>
      <w:r>
        <w:rPr>
          <w:rFonts w:ascii="Palatino Linotype" w:hAnsi="Palatino Linotype"/>
          <w:b/>
          <w:lang w:val="es-ES_tradnl"/>
        </w:rPr>
        <w:t>Alexis Tapia Ramírez</w:t>
      </w:r>
    </w:p>
    <w:p w:rsidR="00EF5E33" w:rsidRDefault="00EF5E33" w:rsidP="000A2D17">
      <w:pPr>
        <w:jc w:val="center"/>
        <w:rPr>
          <w:rFonts w:ascii="Palatino Linotype" w:hAnsi="Palatino Linotype"/>
          <w:lang w:val="es-ES_tradnl"/>
        </w:rPr>
      </w:pPr>
      <w:r>
        <w:rPr>
          <w:rFonts w:ascii="Palatino Linotype" w:hAnsi="Palatino Linotype"/>
          <w:lang w:val="es-ES_tradnl"/>
        </w:rPr>
        <w:t>Secretario Técnico del Pleno</w:t>
      </w:r>
    </w:p>
    <w:p w:rsidR="00EF5E33" w:rsidRPr="00247885" w:rsidRDefault="00EF5E33" w:rsidP="000A2D17">
      <w:pPr>
        <w:jc w:val="center"/>
        <w:rPr>
          <w:rFonts w:ascii="Palatino Linotype" w:hAnsi="Palatino Linotype"/>
          <w:b/>
          <w:lang w:val="es-ES_tradnl"/>
        </w:rPr>
      </w:pPr>
      <w:r>
        <w:rPr>
          <w:rFonts w:ascii="Palatino Linotype" w:hAnsi="Palatino Linotype"/>
          <w:b/>
          <w:lang w:val="es-ES_tradnl"/>
        </w:rPr>
        <w:t>(RÚBRICA)</w:t>
      </w:r>
    </w:p>
    <w:p w:rsidR="0023272B" w:rsidRDefault="0023272B" w:rsidP="00EF5E33">
      <w:pPr>
        <w:spacing w:before="120"/>
        <w:jc w:val="both"/>
        <w:rPr>
          <w:rFonts w:ascii="Palatino Linotype" w:hAnsi="Palatino Linotype" w:cs="Arial"/>
          <w:sz w:val="20"/>
          <w:szCs w:val="18"/>
          <w:lang w:val="es-ES"/>
        </w:rPr>
      </w:pPr>
    </w:p>
    <w:p w:rsidR="00EF5E33" w:rsidRPr="00BD4A6C" w:rsidRDefault="00EF5E33" w:rsidP="00EF5E33">
      <w:pPr>
        <w:spacing w:before="120"/>
        <w:jc w:val="both"/>
        <w:rPr>
          <w:rFonts w:ascii="Palatino Linotype" w:hAnsi="Palatino Linotype" w:cs="Arial"/>
          <w:sz w:val="20"/>
          <w:szCs w:val="20"/>
          <w:lang w:val="es-ES"/>
        </w:rPr>
      </w:pPr>
      <w:r w:rsidRPr="00BD4A6C">
        <w:rPr>
          <w:rFonts w:ascii="Palatino Linotype" w:hAnsi="Palatino Linotype" w:cs="Arial"/>
          <w:sz w:val="20"/>
          <w:szCs w:val="20"/>
          <w:lang w:val="es-ES"/>
        </w:rPr>
        <w:t>Esta hoja corres</w:t>
      </w:r>
      <w:r w:rsidR="00BA4962">
        <w:rPr>
          <w:rFonts w:ascii="Palatino Linotype" w:hAnsi="Palatino Linotype" w:cs="Arial"/>
          <w:sz w:val="20"/>
          <w:szCs w:val="20"/>
          <w:lang w:val="es-ES"/>
        </w:rPr>
        <w:t xml:space="preserve">ponde a la resolución de fecha treinta y uno </w:t>
      </w:r>
      <w:r w:rsidRPr="00BD4A6C">
        <w:rPr>
          <w:rFonts w:ascii="Palatino Linotype" w:hAnsi="Palatino Linotype" w:cs="Arial"/>
          <w:sz w:val="20"/>
          <w:szCs w:val="20"/>
          <w:lang w:val="es-ES"/>
        </w:rPr>
        <w:t>de octubre de dos mil dieciocho, emitida</w:t>
      </w:r>
      <w:r w:rsidR="00BA4962">
        <w:rPr>
          <w:rFonts w:ascii="Palatino Linotype" w:hAnsi="Palatino Linotype" w:cs="Arial"/>
          <w:sz w:val="20"/>
          <w:szCs w:val="20"/>
          <w:lang w:val="es-ES"/>
        </w:rPr>
        <w:t xml:space="preserve"> en el recurso de revisión 03397</w:t>
      </w:r>
      <w:r w:rsidRPr="00BD4A6C">
        <w:rPr>
          <w:rFonts w:ascii="Palatino Linotype" w:hAnsi="Palatino Linotype" w:cs="Arial"/>
          <w:sz w:val="20"/>
          <w:szCs w:val="20"/>
          <w:lang w:val="es-ES"/>
        </w:rPr>
        <w:t>/INFOEM/IP/RR/2018.</w:t>
      </w:r>
    </w:p>
    <w:p w:rsidR="00EF5E33" w:rsidRPr="00867D3D" w:rsidRDefault="00EF5E33" w:rsidP="00EF5E33">
      <w:pPr>
        <w:spacing w:before="200" w:after="200" w:line="360" w:lineRule="auto"/>
        <w:jc w:val="both"/>
        <w:rPr>
          <w:rFonts w:ascii="Palatino Linotype" w:hAnsi="Palatino Linotype" w:cs="Arial"/>
        </w:rPr>
      </w:pPr>
      <w:r w:rsidRPr="00BD4A6C">
        <w:rPr>
          <w:rFonts w:ascii="Palatino Linotype" w:hAnsi="Palatino Linotype" w:cs="Arial"/>
          <w:sz w:val="20"/>
          <w:szCs w:val="20"/>
          <w:lang w:val="es-ES"/>
        </w:rPr>
        <w:t>YSM/IAHA</w:t>
      </w:r>
    </w:p>
    <w:sectPr w:rsidR="00EF5E33"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DBF" w:rsidRDefault="00A52DBF" w:rsidP="00C80F8C">
      <w:r>
        <w:separator/>
      </w:r>
    </w:p>
  </w:endnote>
  <w:endnote w:type="continuationSeparator" w:id="0">
    <w:p w:rsidR="00A52DBF" w:rsidRDefault="00A52D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5C" w:rsidRPr="00A2780F" w:rsidRDefault="0021795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A5F1E">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A5F1E">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5C" w:rsidRDefault="0021795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A5F1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A5F1E">
      <w:rPr>
        <w:rFonts w:ascii="Arial" w:hAnsi="Arial" w:cs="Arial"/>
        <w:b/>
        <w:bCs/>
        <w:noProof/>
        <w:sz w:val="20"/>
        <w:szCs w:val="20"/>
      </w:rPr>
      <w:t>44</w:t>
    </w:r>
    <w:r w:rsidRPr="00986599">
      <w:rPr>
        <w:rFonts w:ascii="Arial" w:hAnsi="Arial" w:cs="Arial"/>
        <w:b/>
        <w:bCs/>
        <w:sz w:val="20"/>
        <w:szCs w:val="20"/>
      </w:rPr>
      <w:fldChar w:fldCharType="end"/>
    </w:r>
  </w:p>
  <w:p w:rsidR="0021795C" w:rsidRPr="00070856" w:rsidRDefault="0021795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DBF" w:rsidRDefault="00A52DBF" w:rsidP="00C80F8C">
      <w:r>
        <w:separator/>
      </w:r>
    </w:p>
  </w:footnote>
  <w:footnote w:type="continuationSeparator" w:id="0">
    <w:p w:rsidR="00A52DBF" w:rsidRDefault="00A52DBF" w:rsidP="00C80F8C">
      <w:r>
        <w:continuationSeparator/>
      </w:r>
    </w:p>
  </w:footnote>
  <w:footnote w:id="1">
    <w:p w:rsidR="0021795C" w:rsidRDefault="0021795C" w:rsidP="003D7948">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21795C" w:rsidRPr="008C3786" w:rsidRDefault="0021795C" w:rsidP="003D7948">
      <w:pPr>
        <w:pStyle w:val="Textonotapie"/>
        <w:jc w:val="both"/>
        <w:rPr>
          <w:rFonts w:ascii="Palatino Linotype" w:hAnsi="Palatino Linotype"/>
          <w:sz w:val="16"/>
          <w:szCs w:val="16"/>
        </w:rPr>
      </w:pPr>
      <w:r>
        <w:rPr>
          <w:rFonts w:ascii="Palatino Linotype" w:hAnsi="Palatino Linotype"/>
          <w:sz w:val="16"/>
          <w:szCs w:val="16"/>
        </w:rPr>
        <w:t>…</w:t>
      </w:r>
    </w:p>
    <w:p w:rsidR="0021795C" w:rsidRPr="008C3786" w:rsidRDefault="0021795C" w:rsidP="003D7948">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5C" w:rsidRPr="00354355" w:rsidRDefault="0021795C"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21795C" w:rsidRPr="008F2CCC" w:rsidTr="007D506C">
      <w:tc>
        <w:tcPr>
          <w:tcW w:w="3828" w:type="dxa"/>
        </w:tcPr>
        <w:p w:rsidR="0021795C" w:rsidRPr="008F2CCC" w:rsidRDefault="0021795C" w:rsidP="00070856">
          <w:pPr>
            <w:rPr>
              <w:rFonts w:ascii="Palatino Linotype" w:hAnsi="Palatino Linotype"/>
              <w:b/>
              <w:sz w:val="22"/>
              <w:szCs w:val="22"/>
              <w:lang w:val="es-ES_tradnl"/>
            </w:rPr>
          </w:pPr>
        </w:p>
      </w:tc>
      <w:tc>
        <w:tcPr>
          <w:tcW w:w="2551" w:type="dxa"/>
          <w:shd w:val="clear" w:color="auto" w:fill="auto"/>
        </w:tcPr>
        <w:p w:rsidR="0021795C" w:rsidRPr="00664658" w:rsidRDefault="0021795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21795C" w:rsidRPr="00664658" w:rsidRDefault="0021795C" w:rsidP="00535997">
          <w:pPr>
            <w:jc w:val="both"/>
            <w:rPr>
              <w:rFonts w:ascii="Palatino Linotype" w:hAnsi="Palatino Linotype"/>
              <w:b/>
              <w:sz w:val="22"/>
              <w:szCs w:val="22"/>
              <w:lang w:val="es-ES_tradnl"/>
            </w:rPr>
          </w:pPr>
          <w:r>
            <w:rPr>
              <w:rFonts w:ascii="Palatino Linotype" w:hAnsi="Palatino Linotype"/>
              <w:b/>
              <w:sz w:val="22"/>
              <w:szCs w:val="22"/>
              <w:lang w:val="es-ES_tradnl"/>
            </w:rPr>
            <w:t>03397/INFOEM/IP/RR/2018</w:t>
          </w:r>
        </w:p>
      </w:tc>
    </w:tr>
    <w:tr w:rsidR="0021795C" w:rsidRPr="008F2CCC" w:rsidTr="007D506C">
      <w:tc>
        <w:tcPr>
          <w:tcW w:w="3828" w:type="dxa"/>
        </w:tcPr>
        <w:p w:rsidR="0021795C" w:rsidRPr="008F2CCC" w:rsidRDefault="0021795C" w:rsidP="008F1EC6">
          <w:pPr>
            <w:rPr>
              <w:rFonts w:ascii="Palatino Linotype" w:hAnsi="Palatino Linotype"/>
              <w:b/>
              <w:sz w:val="22"/>
              <w:szCs w:val="22"/>
              <w:lang w:val="es-ES_tradnl"/>
            </w:rPr>
          </w:pPr>
        </w:p>
      </w:tc>
      <w:tc>
        <w:tcPr>
          <w:tcW w:w="2551" w:type="dxa"/>
          <w:shd w:val="clear" w:color="auto" w:fill="auto"/>
        </w:tcPr>
        <w:p w:rsidR="0021795C" w:rsidRPr="00664658" w:rsidRDefault="0021795C"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21795C" w:rsidRPr="00DC41C8" w:rsidRDefault="0021795C" w:rsidP="005861C3">
          <w:pPr>
            <w:jc w:val="both"/>
            <w:rPr>
              <w:rFonts w:ascii="Palatino Linotype" w:hAnsi="Palatino Linotype"/>
              <w:b/>
              <w:sz w:val="22"/>
              <w:szCs w:val="22"/>
            </w:rPr>
          </w:pPr>
          <w:r>
            <w:rPr>
              <w:rFonts w:ascii="Palatino Linotype" w:hAnsi="Palatino Linotype"/>
              <w:b/>
              <w:sz w:val="22"/>
              <w:szCs w:val="22"/>
            </w:rPr>
            <w:t xml:space="preserve">Ayuntamiento de Coatepec Harinas </w:t>
          </w:r>
        </w:p>
      </w:tc>
    </w:tr>
    <w:tr w:rsidR="0021795C" w:rsidRPr="008F2CCC" w:rsidTr="007D506C">
      <w:trPr>
        <w:trHeight w:val="228"/>
      </w:trPr>
      <w:tc>
        <w:tcPr>
          <w:tcW w:w="3828" w:type="dxa"/>
        </w:tcPr>
        <w:p w:rsidR="0021795C" w:rsidRPr="008F2CCC" w:rsidRDefault="0021795C" w:rsidP="00070856">
          <w:pPr>
            <w:rPr>
              <w:rFonts w:ascii="Palatino Linotype" w:hAnsi="Palatino Linotype"/>
              <w:b/>
              <w:sz w:val="22"/>
              <w:szCs w:val="22"/>
              <w:lang w:val="es-ES_tradnl"/>
            </w:rPr>
          </w:pPr>
        </w:p>
      </w:tc>
      <w:tc>
        <w:tcPr>
          <w:tcW w:w="2551" w:type="dxa"/>
          <w:shd w:val="clear" w:color="auto" w:fill="auto"/>
        </w:tcPr>
        <w:p w:rsidR="0021795C" w:rsidRPr="00664658" w:rsidRDefault="0021795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21795C" w:rsidRPr="00664658" w:rsidRDefault="0021795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1795C" w:rsidRPr="00354355" w:rsidRDefault="0021795C"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5C" w:rsidRPr="00B8513C" w:rsidRDefault="0021795C">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21795C" w:rsidRPr="008F2CCC" w:rsidTr="007D506C">
      <w:tc>
        <w:tcPr>
          <w:tcW w:w="3828" w:type="dxa"/>
          <w:vMerge w:val="restart"/>
        </w:tcPr>
        <w:p w:rsidR="0021795C" w:rsidRPr="008F2CCC" w:rsidRDefault="0021795C" w:rsidP="00A2780F">
          <w:pPr>
            <w:rPr>
              <w:rFonts w:ascii="Palatino Linotype" w:hAnsi="Palatino Linotype"/>
              <w:b/>
              <w:sz w:val="22"/>
              <w:szCs w:val="22"/>
              <w:lang w:val="es-ES_tradnl"/>
            </w:rPr>
          </w:pPr>
        </w:p>
      </w:tc>
      <w:tc>
        <w:tcPr>
          <w:tcW w:w="2551" w:type="dxa"/>
          <w:shd w:val="clear" w:color="auto" w:fill="auto"/>
        </w:tcPr>
        <w:p w:rsidR="0021795C" w:rsidRPr="008F2CCC" w:rsidRDefault="0021795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21795C" w:rsidRPr="008F2CCC" w:rsidRDefault="0021795C" w:rsidP="00535997">
          <w:pPr>
            <w:jc w:val="both"/>
            <w:rPr>
              <w:rFonts w:ascii="Palatino Linotype" w:hAnsi="Palatino Linotype"/>
              <w:b/>
              <w:sz w:val="22"/>
              <w:szCs w:val="22"/>
              <w:lang w:val="es-ES_tradnl"/>
            </w:rPr>
          </w:pPr>
          <w:r>
            <w:rPr>
              <w:rFonts w:ascii="Palatino Linotype" w:hAnsi="Palatino Linotype"/>
              <w:b/>
              <w:sz w:val="22"/>
              <w:szCs w:val="22"/>
              <w:lang w:val="es-ES_tradnl"/>
            </w:rPr>
            <w:t>03397/INFOEM/IP/RR/2018</w:t>
          </w:r>
        </w:p>
      </w:tc>
    </w:tr>
    <w:tr w:rsidR="0021795C" w:rsidRPr="008F2CCC" w:rsidTr="007D506C">
      <w:tc>
        <w:tcPr>
          <w:tcW w:w="3828" w:type="dxa"/>
          <w:vMerge/>
        </w:tcPr>
        <w:p w:rsidR="0021795C" w:rsidRPr="008F2CCC" w:rsidRDefault="0021795C" w:rsidP="00A2780F">
          <w:pPr>
            <w:rPr>
              <w:rFonts w:ascii="Palatino Linotype" w:hAnsi="Palatino Linotype"/>
              <w:b/>
              <w:sz w:val="22"/>
              <w:szCs w:val="22"/>
              <w:lang w:val="es-ES_tradnl"/>
            </w:rPr>
          </w:pPr>
        </w:p>
      </w:tc>
      <w:tc>
        <w:tcPr>
          <w:tcW w:w="2551" w:type="dxa"/>
          <w:shd w:val="clear" w:color="auto" w:fill="auto"/>
          <w:vAlign w:val="center"/>
        </w:tcPr>
        <w:p w:rsidR="0021795C" w:rsidRPr="008F2CCC" w:rsidRDefault="0021795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21795C" w:rsidRPr="008F2CCC" w:rsidRDefault="006C501A" w:rsidP="006C501A">
          <w:pPr>
            <w:jc w:val="both"/>
            <w:rPr>
              <w:rFonts w:ascii="Palatino Linotype" w:hAnsi="Palatino Linotype"/>
              <w:b/>
              <w:sz w:val="22"/>
              <w:szCs w:val="22"/>
              <w:lang w:val="es-ES_tradnl"/>
            </w:rPr>
          </w:pPr>
          <w:r>
            <w:rPr>
              <w:rFonts w:ascii="Palatino Linotype" w:hAnsi="Palatino Linotype"/>
              <w:b/>
              <w:sz w:val="22"/>
              <w:szCs w:val="22"/>
            </w:rPr>
            <w:t>XXXX XXXXXXXXX X</w:t>
          </w:r>
        </w:p>
      </w:tc>
    </w:tr>
    <w:tr w:rsidR="0021795C" w:rsidRPr="008F2CCC" w:rsidTr="007D506C">
      <w:trPr>
        <w:trHeight w:val="228"/>
      </w:trPr>
      <w:tc>
        <w:tcPr>
          <w:tcW w:w="3828" w:type="dxa"/>
          <w:vMerge/>
        </w:tcPr>
        <w:p w:rsidR="0021795C" w:rsidRPr="008F2CCC" w:rsidRDefault="0021795C" w:rsidP="00E37C88">
          <w:pPr>
            <w:rPr>
              <w:rFonts w:ascii="Palatino Linotype" w:hAnsi="Palatino Linotype"/>
              <w:b/>
              <w:sz w:val="22"/>
              <w:szCs w:val="22"/>
              <w:lang w:val="es-ES_tradnl"/>
            </w:rPr>
          </w:pPr>
        </w:p>
      </w:tc>
      <w:tc>
        <w:tcPr>
          <w:tcW w:w="2551" w:type="dxa"/>
          <w:shd w:val="clear" w:color="auto" w:fill="auto"/>
        </w:tcPr>
        <w:p w:rsidR="0021795C" w:rsidRPr="008F2CCC" w:rsidRDefault="0021795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21795C" w:rsidRPr="00DC41C8" w:rsidRDefault="0021795C" w:rsidP="007F2A53">
          <w:pPr>
            <w:jc w:val="both"/>
            <w:rPr>
              <w:rFonts w:ascii="Palatino Linotype" w:hAnsi="Palatino Linotype"/>
              <w:b/>
              <w:sz w:val="22"/>
              <w:szCs w:val="22"/>
            </w:rPr>
          </w:pPr>
          <w:r w:rsidRPr="007D506C">
            <w:rPr>
              <w:rFonts w:ascii="Palatino Linotype" w:hAnsi="Palatino Linotype"/>
              <w:b/>
              <w:sz w:val="22"/>
              <w:szCs w:val="22"/>
            </w:rPr>
            <w:t xml:space="preserve">Ayuntamiento de </w:t>
          </w:r>
          <w:r>
            <w:rPr>
              <w:rFonts w:ascii="Palatino Linotype" w:hAnsi="Palatino Linotype"/>
              <w:b/>
              <w:sz w:val="22"/>
              <w:szCs w:val="22"/>
            </w:rPr>
            <w:t xml:space="preserve">Coatepec Harinas </w:t>
          </w:r>
        </w:p>
      </w:tc>
    </w:tr>
    <w:tr w:rsidR="0021795C" w:rsidRPr="008F2CCC" w:rsidTr="007D506C">
      <w:tc>
        <w:tcPr>
          <w:tcW w:w="3828" w:type="dxa"/>
          <w:vMerge/>
        </w:tcPr>
        <w:p w:rsidR="0021795C" w:rsidRPr="008F2CCC" w:rsidRDefault="0021795C" w:rsidP="00A2780F">
          <w:pPr>
            <w:rPr>
              <w:rFonts w:ascii="Palatino Linotype" w:hAnsi="Palatino Linotype"/>
              <w:b/>
              <w:sz w:val="22"/>
              <w:szCs w:val="22"/>
              <w:lang w:val="es-ES_tradnl"/>
            </w:rPr>
          </w:pPr>
        </w:p>
      </w:tc>
      <w:tc>
        <w:tcPr>
          <w:tcW w:w="2551" w:type="dxa"/>
          <w:shd w:val="clear" w:color="auto" w:fill="auto"/>
        </w:tcPr>
        <w:p w:rsidR="0021795C" w:rsidRPr="008F2CCC" w:rsidRDefault="0021795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21795C" w:rsidRPr="008F2CCC" w:rsidRDefault="0021795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1795C" w:rsidRPr="00B8513C" w:rsidRDefault="0021795C"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4"/>
  </w:num>
  <w:num w:numId="3">
    <w:abstractNumId w:val="12"/>
  </w:num>
  <w:num w:numId="4">
    <w:abstractNumId w:val="3"/>
  </w:num>
  <w:num w:numId="5">
    <w:abstractNumId w:val="0"/>
  </w:num>
  <w:num w:numId="6">
    <w:abstractNumId w:val="11"/>
  </w:num>
  <w:num w:numId="7">
    <w:abstractNumId w:val="13"/>
  </w:num>
  <w:num w:numId="8">
    <w:abstractNumId w:val="4"/>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num>
  <w:num w:numId="1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69BB"/>
    <w:rsid w:val="00066D71"/>
    <w:rsid w:val="00070856"/>
    <w:rsid w:val="00070AB7"/>
    <w:rsid w:val="00071F35"/>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D17"/>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766"/>
    <w:rsid w:val="00201D37"/>
    <w:rsid w:val="00201EFA"/>
    <w:rsid w:val="00202207"/>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1108"/>
    <w:rsid w:val="004E2E1D"/>
    <w:rsid w:val="004E2FC6"/>
    <w:rsid w:val="004E3429"/>
    <w:rsid w:val="004E38AF"/>
    <w:rsid w:val="004E4332"/>
    <w:rsid w:val="004E49DF"/>
    <w:rsid w:val="004E54B5"/>
    <w:rsid w:val="004E5727"/>
    <w:rsid w:val="004E5A11"/>
    <w:rsid w:val="004E5FC3"/>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D7"/>
    <w:rsid w:val="005F54BC"/>
    <w:rsid w:val="005F56AF"/>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2FE"/>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01A"/>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75A8"/>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0F65"/>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506A9"/>
    <w:rsid w:val="00A50948"/>
    <w:rsid w:val="00A50A91"/>
    <w:rsid w:val="00A51621"/>
    <w:rsid w:val="00A51681"/>
    <w:rsid w:val="00A525E0"/>
    <w:rsid w:val="00A52DBF"/>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18D"/>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393"/>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387A"/>
    <w:rsid w:val="00BA496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1E"/>
    <w:rsid w:val="00CA5F76"/>
    <w:rsid w:val="00CA6B3E"/>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073"/>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15CC"/>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1777.page" TargetMode="External"/><Relationship Id="rId13" Type="http://schemas.openxmlformats.org/officeDocument/2006/relationships/hyperlink" Target="http://www.coatepech.gob.mx/transparencia"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atepech.gob.mx/ayuntamiento"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5F73D-737D-4539-BB6A-1357D89F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44</Pages>
  <Words>11213</Words>
  <Characters>61673</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2018-10-23T00:39:00Z</cp:lastPrinted>
  <dcterms:created xsi:type="dcterms:W3CDTF">2018-10-26T01:28:00Z</dcterms:created>
  <dcterms:modified xsi:type="dcterms:W3CDTF">2018-12-28T18:50:00Z</dcterms:modified>
</cp:coreProperties>
</file>